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CF" w:rsidRPr="002C7F23" w:rsidRDefault="00D37CDD" w:rsidP="002C7F23">
      <w:pPr>
        <w:spacing w:before="120"/>
        <w:jc w:val="center"/>
        <w:rPr>
          <w:sz w:val="28"/>
          <w:szCs w:val="28"/>
        </w:rPr>
      </w:pPr>
      <w:r w:rsidRPr="002C7F23">
        <w:rPr>
          <w:sz w:val="28"/>
          <w:szCs w:val="28"/>
        </w:rPr>
        <w:t>SMART Pathways to Impact</w:t>
      </w:r>
      <w:r w:rsidR="00F75166" w:rsidRPr="002C7F23">
        <w:rPr>
          <w:sz w:val="28"/>
          <w:szCs w:val="28"/>
        </w:rPr>
        <w:t xml:space="preserve"> – Introductory paragraph</w:t>
      </w:r>
    </w:p>
    <w:p w:rsidR="00D37CDD" w:rsidRDefault="00D37CDD">
      <w:r>
        <w:t>Being SMART with your pathway helps give the reviewers confidence that you have ‘done your homework’</w:t>
      </w:r>
      <w:r w:rsidR="00CD45F5">
        <w:t xml:space="preserve"> and have a clear plan of what impacts you want to achieve and that you have put in place the appropriate steps to attain these.</w:t>
      </w:r>
    </w:p>
    <w:p w:rsidR="00D37CDD" w:rsidRDefault="00D37CDD" w:rsidP="00CD45F5">
      <w:pPr>
        <w:ind w:left="1440" w:hanging="1440"/>
      </w:pPr>
      <w:r>
        <w:t xml:space="preserve">SPECIFIC </w:t>
      </w:r>
      <w:r>
        <w:tab/>
        <w:t xml:space="preserve">Be as </w:t>
      </w:r>
      <w:r w:rsidR="00CD45F5">
        <w:t>clear as possible about what you want to do.  Set out clear objectives and the methods you will use</w:t>
      </w:r>
      <w:r w:rsidR="00F75166">
        <w:t xml:space="preserve">.  </w:t>
      </w:r>
      <w:r w:rsidR="002C7F23">
        <w:t xml:space="preserve">It might help to think about </w:t>
      </w:r>
      <w:r w:rsidR="002C7F23">
        <w:t xml:space="preserve">answering </w:t>
      </w:r>
      <w:r w:rsidR="002C7F23">
        <w:t xml:space="preserve">the ‘who, what, when, where and how’ questions.  </w:t>
      </w:r>
      <w:r w:rsidR="00F75166">
        <w:t>I</w:t>
      </w:r>
      <w:r w:rsidR="00CD45F5">
        <w:t xml:space="preserve">nclude any evidence you may have </w:t>
      </w:r>
      <w:r w:rsidR="00F75166">
        <w:t>from past experience</w:t>
      </w:r>
      <w:r w:rsidR="00CD45F5">
        <w:t xml:space="preserve">. </w:t>
      </w:r>
    </w:p>
    <w:p w:rsidR="00D37CDD" w:rsidRDefault="00D37CDD" w:rsidP="00CD45F5">
      <w:pPr>
        <w:ind w:left="1440" w:hanging="1440"/>
      </w:pPr>
      <w:r>
        <w:t>MEASURABLE</w:t>
      </w:r>
      <w:r w:rsidR="00CD45F5">
        <w:tab/>
        <w:t>Can you measure or ascribe numbers to anything?  For example, if you are going to use the Science Festival for a public engagement activity – how many people come and what types of audience does it reach?  Have you done the Science Festival before, did you capture the number of people that came to your talk/visited your stand?  How would you capture this?  What has been the benefit to you and your research so far?</w:t>
      </w:r>
      <w:r w:rsidR="00F75166">
        <w:t xml:space="preserve">  How will you know when you have reached your target?</w:t>
      </w:r>
    </w:p>
    <w:p w:rsidR="00D37CDD" w:rsidRDefault="00D37CDD" w:rsidP="00CD45F5">
      <w:pPr>
        <w:ind w:left="1440" w:hanging="1440"/>
      </w:pPr>
      <w:r>
        <w:t>ACHIEVABLE</w:t>
      </w:r>
      <w:r w:rsidR="00CD45F5">
        <w:tab/>
      </w:r>
      <w:r w:rsidR="0054256D">
        <w:t>B</w:t>
      </w:r>
      <w:r w:rsidR="002C7F23">
        <w:t>e realistic by showing HOW you intend to achieve your aim</w:t>
      </w:r>
      <w:r w:rsidR="00CD45F5">
        <w:t xml:space="preserve">. </w:t>
      </w:r>
      <w:r w:rsidR="0054256D">
        <w:t xml:space="preserve"> </w:t>
      </w:r>
      <w:r w:rsidR="0054256D">
        <w:t>Don’</w:t>
      </w:r>
      <w:r w:rsidR="0054256D">
        <w:t>t promise</w:t>
      </w:r>
      <w:r w:rsidR="0054256D">
        <w:t xml:space="preserve"> too much</w:t>
      </w:r>
      <w:r w:rsidR="0054256D">
        <w:t>.</w:t>
      </w:r>
      <w:r w:rsidR="0054256D">
        <w:t xml:space="preserve"> </w:t>
      </w:r>
      <w:r w:rsidR="002C7F23">
        <w:t>Provide</w:t>
      </w:r>
      <w:r w:rsidR="00CD45F5">
        <w:t xml:space="preserve"> evidence if you have it that you have done this impact activity in the past and it is possible</w:t>
      </w:r>
      <w:r w:rsidR="002C7F23">
        <w:t xml:space="preserve"> and impactful</w:t>
      </w:r>
      <w:r w:rsidR="00CD45F5">
        <w:t xml:space="preserve">.  Utilise </w:t>
      </w:r>
      <w:r w:rsidR="00CD45F5" w:rsidRPr="002C7F23">
        <w:rPr>
          <w:i/>
        </w:rPr>
        <w:t>and name</w:t>
      </w:r>
      <w:r w:rsidR="00CD45F5">
        <w:t xml:space="preserve"> all the resources available to help you (see </w:t>
      </w:r>
      <w:r w:rsidR="00F75166">
        <w:t xml:space="preserve">‘Get Help’ </w:t>
      </w:r>
      <w:r w:rsidR="00CD45F5">
        <w:t xml:space="preserve">section). </w:t>
      </w:r>
      <w:r w:rsidR="00F75166">
        <w:t xml:space="preserve"> </w:t>
      </w:r>
    </w:p>
    <w:p w:rsidR="00D37CDD" w:rsidRDefault="00D37CDD" w:rsidP="00CD45F5">
      <w:pPr>
        <w:ind w:left="1440" w:hanging="1440"/>
      </w:pPr>
      <w:r>
        <w:t>RE</w:t>
      </w:r>
      <w:r w:rsidR="00CD45F5">
        <w:t>LEVANT</w:t>
      </w:r>
      <w:r w:rsidR="00CD45F5">
        <w:tab/>
        <w:t>Take care in choosing the things most of relevance to you and your project.  You are much more likely to achieve impact if it is something</w:t>
      </w:r>
      <w:r w:rsidR="002C7F23">
        <w:t xml:space="preserve"> that</w:t>
      </w:r>
      <w:r w:rsidR="00CD45F5">
        <w:t xml:space="preserve"> you want to do and </w:t>
      </w:r>
      <w:r w:rsidR="002C7F23">
        <w:t xml:space="preserve">that </w:t>
      </w:r>
      <w:r w:rsidR="00CD45F5">
        <w:t>benefits your research.</w:t>
      </w:r>
      <w:r w:rsidR="00CD45F5">
        <w:tab/>
      </w:r>
    </w:p>
    <w:p w:rsidR="00D37CDD" w:rsidRDefault="00D37CDD" w:rsidP="00CD45F5">
      <w:pPr>
        <w:ind w:left="1440" w:hanging="1440"/>
      </w:pPr>
      <w:r>
        <w:t xml:space="preserve">TIME-BOUND </w:t>
      </w:r>
      <w:r w:rsidR="00CD45F5">
        <w:tab/>
        <w:t xml:space="preserve">This doesn’t need to be a month-by-month </w:t>
      </w:r>
      <w:r w:rsidR="00F75166">
        <w:t>detailed breakdown of activity;</w:t>
      </w:r>
      <w:r w:rsidR="00CD45F5">
        <w:t xml:space="preserve"> it just shows the reviewers tha</w:t>
      </w:r>
      <w:r w:rsidR="00512536">
        <w:t>t you have put thought into the process</w:t>
      </w:r>
      <w:r w:rsidR="00CD45F5">
        <w:t xml:space="preserve"> and worked </w:t>
      </w:r>
      <w:r w:rsidR="00512536">
        <w:t>out</w:t>
      </w:r>
      <w:r w:rsidR="00CD45F5">
        <w:t xml:space="preserve"> what impact you want to achieve and the steps you need to take to do this. </w:t>
      </w:r>
      <w:r w:rsidR="00F75166">
        <w:t xml:space="preserve"> What will you achieve in the first year?  How will you build on this as the project develops?  What </w:t>
      </w:r>
      <w:r w:rsidR="0054256D">
        <w:t xml:space="preserve">outcomes </w:t>
      </w:r>
      <w:r w:rsidR="00F75166">
        <w:t xml:space="preserve">do you hope to have achieved by the end?  A table can be </w:t>
      </w:r>
      <w:r w:rsidR="0054256D">
        <w:t>a useful way of presenting this:</w:t>
      </w:r>
    </w:p>
    <w:tbl>
      <w:tblPr>
        <w:tblStyle w:val="TableGrid"/>
        <w:tblW w:w="0" w:type="auto"/>
        <w:tblInd w:w="1440" w:type="dxa"/>
        <w:tblLook w:val="04A0" w:firstRow="1" w:lastRow="0" w:firstColumn="1" w:lastColumn="0" w:noHBand="0" w:noVBand="1"/>
      </w:tblPr>
      <w:tblGrid>
        <w:gridCol w:w="682"/>
        <w:gridCol w:w="3402"/>
        <w:gridCol w:w="3492"/>
      </w:tblGrid>
      <w:tr w:rsidR="0054256D" w:rsidTr="0054256D">
        <w:tc>
          <w:tcPr>
            <w:tcW w:w="682" w:type="dxa"/>
          </w:tcPr>
          <w:p w:rsidR="0054256D" w:rsidRDefault="0054256D" w:rsidP="00CD45F5">
            <w:r>
              <w:t>Year</w:t>
            </w:r>
          </w:p>
        </w:tc>
        <w:tc>
          <w:tcPr>
            <w:tcW w:w="3402" w:type="dxa"/>
          </w:tcPr>
          <w:p w:rsidR="0054256D" w:rsidRDefault="0054256D" w:rsidP="00CD45F5">
            <w:r>
              <w:t>Activity</w:t>
            </w:r>
          </w:p>
        </w:tc>
        <w:tc>
          <w:tcPr>
            <w:tcW w:w="3492" w:type="dxa"/>
          </w:tcPr>
          <w:p w:rsidR="0054256D" w:rsidRDefault="0054256D" w:rsidP="00CD45F5">
            <w:r>
              <w:t>Outcome</w:t>
            </w:r>
          </w:p>
        </w:tc>
      </w:tr>
      <w:tr w:rsidR="0054256D" w:rsidTr="0054256D">
        <w:tc>
          <w:tcPr>
            <w:tcW w:w="682" w:type="dxa"/>
          </w:tcPr>
          <w:p w:rsidR="0054256D" w:rsidRDefault="0054256D" w:rsidP="00CD45F5">
            <w:r>
              <w:t>1</w:t>
            </w:r>
          </w:p>
        </w:tc>
        <w:tc>
          <w:tcPr>
            <w:tcW w:w="3402" w:type="dxa"/>
          </w:tcPr>
          <w:p w:rsidR="0054256D" w:rsidRDefault="0054256D" w:rsidP="00CD45F5"/>
        </w:tc>
        <w:tc>
          <w:tcPr>
            <w:tcW w:w="3492" w:type="dxa"/>
          </w:tcPr>
          <w:p w:rsidR="0054256D" w:rsidRDefault="0054256D" w:rsidP="00CD45F5"/>
        </w:tc>
      </w:tr>
      <w:tr w:rsidR="0054256D" w:rsidTr="0054256D">
        <w:tc>
          <w:tcPr>
            <w:tcW w:w="682" w:type="dxa"/>
          </w:tcPr>
          <w:p w:rsidR="0054256D" w:rsidRDefault="0054256D" w:rsidP="00CD45F5">
            <w:r>
              <w:t>2</w:t>
            </w:r>
          </w:p>
        </w:tc>
        <w:tc>
          <w:tcPr>
            <w:tcW w:w="3402" w:type="dxa"/>
          </w:tcPr>
          <w:p w:rsidR="0054256D" w:rsidRDefault="0054256D" w:rsidP="00CD45F5"/>
        </w:tc>
        <w:tc>
          <w:tcPr>
            <w:tcW w:w="3492" w:type="dxa"/>
          </w:tcPr>
          <w:p w:rsidR="0054256D" w:rsidRDefault="0054256D" w:rsidP="00CD45F5"/>
        </w:tc>
      </w:tr>
      <w:tr w:rsidR="0054256D" w:rsidTr="0054256D">
        <w:tc>
          <w:tcPr>
            <w:tcW w:w="682" w:type="dxa"/>
          </w:tcPr>
          <w:p w:rsidR="0054256D" w:rsidRDefault="0054256D" w:rsidP="00CD45F5">
            <w:r>
              <w:t>3</w:t>
            </w:r>
          </w:p>
        </w:tc>
        <w:tc>
          <w:tcPr>
            <w:tcW w:w="3402" w:type="dxa"/>
          </w:tcPr>
          <w:p w:rsidR="0054256D" w:rsidRDefault="0054256D" w:rsidP="00CD45F5"/>
        </w:tc>
        <w:tc>
          <w:tcPr>
            <w:tcW w:w="3492" w:type="dxa"/>
          </w:tcPr>
          <w:p w:rsidR="0054256D" w:rsidRDefault="0054256D" w:rsidP="00CD45F5"/>
        </w:tc>
      </w:tr>
    </w:tbl>
    <w:p w:rsidR="0054256D" w:rsidRDefault="0054256D" w:rsidP="00CD45F5">
      <w:pPr>
        <w:ind w:left="1440" w:hanging="1440"/>
      </w:pPr>
      <w:bookmarkStart w:id="0" w:name="_GoBack"/>
      <w:bookmarkEnd w:id="0"/>
    </w:p>
    <w:sectPr w:rsidR="0054256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166" w:rsidRDefault="00F75166" w:rsidP="00F75166">
      <w:pPr>
        <w:spacing w:after="0" w:line="240" w:lineRule="auto"/>
      </w:pPr>
      <w:r>
        <w:separator/>
      </w:r>
    </w:p>
  </w:endnote>
  <w:endnote w:type="continuationSeparator" w:id="0">
    <w:p w:rsidR="00F75166" w:rsidRDefault="00F75166" w:rsidP="00F7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83" w:rsidRPr="009E4F5A" w:rsidRDefault="002F1C83" w:rsidP="002F1C83">
    <w:pPr>
      <w:spacing w:after="0" w:line="240" w:lineRule="auto"/>
      <w:jc w:val="right"/>
      <w:rPr>
        <w:rFonts w:asciiTheme="majorHAnsi" w:hAnsiTheme="majorHAnsi"/>
        <w:sz w:val="20"/>
        <w:szCs w:val="20"/>
      </w:rPr>
    </w:pPr>
    <w:r w:rsidRPr="009E4F5A">
      <w:rPr>
        <w:rFonts w:asciiTheme="majorHAnsi" w:hAnsiTheme="majorHAnsi"/>
        <w:noProof/>
        <w:sz w:val="20"/>
        <w:szCs w:val="20"/>
        <w:lang w:eastAsia="en-GB"/>
      </w:rPr>
      <w:drawing>
        <wp:anchor distT="0" distB="0" distL="114300" distR="114300" simplePos="0" relativeHeight="251661312" behindDoc="0" locked="0" layoutInCell="1" allowOverlap="1" wp14:anchorId="4F6B7357" wp14:editId="6834ABF1">
          <wp:simplePos x="0" y="0"/>
          <wp:positionH relativeFrom="margin">
            <wp:posOffset>0</wp:posOffset>
          </wp:positionH>
          <wp:positionV relativeFrom="paragraph">
            <wp:posOffset>13335</wp:posOffset>
          </wp:positionV>
          <wp:extent cx="1292225" cy="86677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 green 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866775"/>
                  </a:xfrm>
                  <a:prstGeom prst="rect">
                    <a:avLst/>
                  </a:prstGeom>
                </pic:spPr>
              </pic:pic>
            </a:graphicData>
          </a:graphic>
          <wp14:sizeRelH relativeFrom="margin">
            <wp14:pctWidth>0</wp14:pctWidth>
          </wp14:sizeRelH>
          <wp14:sizeRelV relativeFrom="margin">
            <wp14:pctHeight>0</wp14:pctHeight>
          </wp14:sizeRelV>
        </wp:anchor>
      </w:drawing>
    </w:r>
    <w:r w:rsidRPr="009E4F5A">
      <w:rPr>
        <w:rFonts w:asciiTheme="majorHAnsi" w:hAnsiTheme="majorHAnsi"/>
        <w:sz w:val="20"/>
        <w:szCs w:val="20"/>
      </w:rPr>
      <w:t>The School of the Biological Sciences</w:t>
    </w:r>
  </w:p>
  <w:p w:rsidR="002F1C83" w:rsidRPr="009E4F5A" w:rsidRDefault="002F1C83" w:rsidP="002F1C83">
    <w:pPr>
      <w:spacing w:after="0"/>
      <w:jc w:val="right"/>
      <w:rPr>
        <w:rFonts w:asciiTheme="majorHAnsi" w:hAnsiTheme="majorHAnsi"/>
        <w:sz w:val="20"/>
        <w:szCs w:val="20"/>
      </w:rPr>
    </w:pPr>
    <w:r w:rsidRPr="009E4F5A">
      <w:rPr>
        <w:rFonts w:asciiTheme="majorHAnsi" w:hAnsiTheme="majorHAnsi"/>
        <w:sz w:val="20"/>
        <w:szCs w:val="20"/>
      </w:rPr>
      <w:t>17 Mill Lane, Cambridge CB2 1RX</w:t>
    </w:r>
  </w:p>
  <w:p w:rsidR="002F1C83" w:rsidRPr="009E4F5A" w:rsidRDefault="002F1C83" w:rsidP="002F1C83">
    <w:pPr>
      <w:spacing w:after="0"/>
      <w:jc w:val="right"/>
      <w:rPr>
        <w:rFonts w:asciiTheme="majorHAnsi" w:hAnsiTheme="majorHAnsi"/>
        <w:sz w:val="20"/>
        <w:szCs w:val="20"/>
      </w:rPr>
    </w:pPr>
    <w:r w:rsidRPr="009E4F5A">
      <w:rPr>
        <w:rFonts w:asciiTheme="majorHAnsi" w:hAnsiTheme="majorHAnsi"/>
        <w:sz w:val="20"/>
        <w:szCs w:val="20"/>
      </w:rPr>
      <w:t>Tel: +44 (0)1223 765192</w:t>
    </w:r>
  </w:p>
  <w:p w:rsidR="002F1C83" w:rsidRPr="009E4F5A" w:rsidRDefault="002F1C83" w:rsidP="002F1C83">
    <w:pPr>
      <w:spacing w:after="0"/>
      <w:jc w:val="right"/>
      <w:rPr>
        <w:rFonts w:asciiTheme="majorHAnsi" w:hAnsiTheme="majorHAnsi"/>
        <w:sz w:val="20"/>
        <w:szCs w:val="20"/>
      </w:rPr>
    </w:pPr>
    <w:r w:rsidRPr="009E4F5A">
      <w:rPr>
        <w:rFonts w:asciiTheme="majorHAnsi" w:hAnsiTheme="majorHAnsi"/>
        <w:sz w:val="20"/>
        <w:szCs w:val="20"/>
      </w:rPr>
      <w:t>kate.parsley@admin.cam.ac.uk</w:t>
    </w:r>
  </w:p>
  <w:p w:rsidR="002F1C83" w:rsidRPr="009250F5" w:rsidRDefault="002F1C83" w:rsidP="002F1C83">
    <w:pPr>
      <w:spacing w:after="0" w:line="240" w:lineRule="auto"/>
      <w:jc w:val="right"/>
      <w:rPr>
        <w:rFonts w:asciiTheme="majorHAnsi" w:hAnsiTheme="majorHAnsi"/>
        <w:sz w:val="20"/>
        <w:szCs w:val="20"/>
      </w:rPr>
    </w:pPr>
    <w:r w:rsidRPr="009E4F5A">
      <w:rPr>
        <w:rFonts w:asciiTheme="majorHAnsi" w:hAnsiTheme="majorHAnsi"/>
        <w:sz w:val="20"/>
        <w:szCs w:val="20"/>
      </w:rPr>
      <w:t>www.bio.cam.ac.uk/impact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166" w:rsidRDefault="00F75166" w:rsidP="00F75166">
      <w:pPr>
        <w:spacing w:after="0" w:line="240" w:lineRule="auto"/>
      </w:pPr>
      <w:r>
        <w:separator/>
      </w:r>
    </w:p>
  </w:footnote>
  <w:footnote w:type="continuationSeparator" w:id="0">
    <w:p w:rsidR="00F75166" w:rsidRDefault="00F75166" w:rsidP="00F75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83" w:rsidRPr="009E4F5A" w:rsidRDefault="002F1C83" w:rsidP="002F1C83">
    <w:pPr>
      <w:spacing w:after="0"/>
      <w:jc w:val="right"/>
      <w:rPr>
        <w:rFonts w:asciiTheme="majorHAnsi" w:hAnsiTheme="majorHAnsi"/>
        <w:b/>
        <w:sz w:val="20"/>
        <w:szCs w:val="20"/>
      </w:rPr>
    </w:pPr>
    <w:r w:rsidRPr="009E4F5A">
      <w:rPr>
        <w:rFonts w:asciiTheme="majorHAnsi" w:hAnsiTheme="majorHAnsi"/>
        <w:b/>
        <w:noProof/>
        <w:sz w:val="20"/>
        <w:szCs w:val="20"/>
        <w:lang w:eastAsia="en-GB"/>
      </w:rPr>
      <w:drawing>
        <wp:anchor distT="0" distB="0" distL="114300" distR="114300" simplePos="0" relativeHeight="251659264" behindDoc="0" locked="0" layoutInCell="1" allowOverlap="1" wp14:anchorId="6C9FB102" wp14:editId="45568327">
          <wp:simplePos x="0" y="0"/>
          <wp:positionH relativeFrom="margin">
            <wp:posOffset>-57150</wp:posOffset>
          </wp:positionH>
          <wp:positionV relativeFrom="paragraph">
            <wp:posOffset>-9525</wp:posOffset>
          </wp:positionV>
          <wp:extent cx="2295525" cy="4771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logo RGB_D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477156"/>
                  </a:xfrm>
                  <a:prstGeom prst="rect">
                    <a:avLst/>
                  </a:prstGeom>
                </pic:spPr>
              </pic:pic>
            </a:graphicData>
          </a:graphic>
          <wp14:sizeRelH relativeFrom="margin">
            <wp14:pctWidth>0</wp14:pctWidth>
          </wp14:sizeRelH>
          <wp14:sizeRelV relativeFrom="margin">
            <wp14:pctHeight>0</wp14:pctHeight>
          </wp14:sizeRelV>
        </wp:anchor>
      </w:drawing>
    </w:r>
    <w:r w:rsidRPr="009E4F5A">
      <w:rPr>
        <w:rFonts w:asciiTheme="majorHAnsi" w:hAnsiTheme="majorHAnsi"/>
        <w:b/>
        <w:sz w:val="20"/>
        <w:szCs w:val="20"/>
      </w:rPr>
      <w:t>Kate Parsley</w:t>
    </w:r>
  </w:p>
  <w:p w:rsidR="002F1C83" w:rsidRPr="009E4F5A" w:rsidRDefault="002F1C83" w:rsidP="002F1C83">
    <w:pPr>
      <w:spacing w:after="0"/>
      <w:jc w:val="right"/>
      <w:rPr>
        <w:rFonts w:asciiTheme="majorHAnsi" w:hAnsiTheme="majorHAnsi"/>
        <w:sz w:val="20"/>
        <w:szCs w:val="20"/>
      </w:rPr>
    </w:pPr>
    <w:r w:rsidRPr="009E4F5A">
      <w:rPr>
        <w:rFonts w:asciiTheme="majorHAnsi" w:hAnsiTheme="majorHAnsi"/>
        <w:sz w:val="20"/>
        <w:szCs w:val="20"/>
      </w:rPr>
      <w:t>Research Facilitator</w:t>
    </w:r>
  </w:p>
  <w:p w:rsidR="00F75166" w:rsidRPr="002F1C83" w:rsidRDefault="002F1C83" w:rsidP="002F1C83">
    <w:pPr>
      <w:spacing w:after="0"/>
      <w:jc w:val="right"/>
      <w:rPr>
        <w:rFonts w:asciiTheme="majorHAnsi" w:hAnsiTheme="majorHAnsi"/>
        <w:sz w:val="20"/>
        <w:szCs w:val="20"/>
      </w:rPr>
    </w:pPr>
    <w:r w:rsidRPr="009E4F5A">
      <w:rPr>
        <w:rFonts w:asciiTheme="majorHAnsi" w:hAnsiTheme="majorHAnsi"/>
        <w:sz w:val="20"/>
        <w:szCs w:val="20"/>
      </w:rPr>
      <w:t>Bioscience Impact Team</w:t>
    </w:r>
  </w:p>
  <w:p w:rsidR="00F75166" w:rsidRDefault="00F75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DD"/>
    <w:rsid w:val="002C7F23"/>
    <w:rsid w:val="002F1C83"/>
    <w:rsid w:val="00512536"/>
    <w:rsid w:val="0054256D"/>
    <w:rsid w:val="00590DFC"/>
    <w:rsid w:val="005A0983"/>
    <w:rsid w:val="00822D1E"/>
    <w:rsid w:val="00952B1F"/>
    <w:rsid w:val="00AA0CB6"/>
    <w:rsid w:val="00B807CF"/>
    <w:rsid w:val="00CD45F5"/>
    <w:rsid w:val="00D37CDD"/>
    <w:rsid w:val="00F75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66A03-72C6-45B2-95F8-85B9EDE3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166"/>
  </w:style>
  <w:style w:type="paragraph" w:styleId="Footer">
    <w:name w:val="footer"/>
    <w:basedOn w:val="Normal"/>
    <w:link w:val="FooterChar"/>
    <w:uiPriority w:val="99"/>
    <w:unhideWhenUsed/>
    <w:rsid w:val="00F75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166"/>
  </w:style>
  <w:style w:type="paragraph" w:styleId="BalloonText">
    <w:name w:val="Balloon Text"/>
    <w:basedOn w:val="Normal"/>
    <w:link w:val="BalloonTextChar"/>
    <w:uiPriority w:val="99"/>
    <w:semiHidden/>
    <w:unhideWhenUsed/>
    <w:rsid w:val="00AA0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CB6"/>
    <w:rPr>
      <w:rFonts w:ascii="Segoe UI" w:hAnsi="Segoe UI" w:cs="Segoe UI"/>
      <w:sz w:val="18"/>
      <w:szCs w:val="18"/>
    </w:rPr>
  </w:style>
  <w:style w:type="table" w:styleId="TableGrid">
    <w:name w:val="Table Grid"/>
    <w:basedOn w:val="TableNormal"/>
    <w:uiPriority w:val="39"/>
    <w:rsid w:val="0054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CA3ABE85</Template>
  <TotalTime>212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Parsley</dc:creator>
  <cp:keywords/>
  <dc:description/>
  <cp:lastModifiedBy>Kate Parsley</cp:lastModifiedBy>
  <cp:revision>4</cp:revision>
  <cp:lastPrinted>2016-09-09T12:52:00Z</cp:lastPrinted>
  <dcterms:created xsi:type="dcterms:W3CDTF">2016-09-09T11:04:00Z</dcterms:created>
  <dcterms:modified xsi:type="dcterms:W3CDTF">2016-09-09T14:44:00Z</dcterms:modified>
</cp:coreProperties>
</file>