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1437B" w14:textId="77777777" w:rsidR="003E052C" w:rsidRPr="00601AAE" w:rsidRDefault="009B2096" w:rsidP="005D50BA">
      <w:pPr>
        <w:jc w:val="center"/>
        <w:rPr>
          <w:b/>
          <w:bCs/>
          <w:sz w:val="20"/>
          <w:szCs w:val="20"/>
        </w:rPr>
      </w:pPr>
      <w:r w:rsidRPr="00601AAE">
        <w:rPr>
          <w:b/>
          <w:bCs/>
          <w:sz w:val="20"/>
          <w:szCs w:val="20"/>
        </w:rPr>
        <w:t>University of Cambridge</w:t>
      </w:r>
    </w:p>
    <w:p w14:paraId="35F68287" w14:textId="3B3690E3" w:rsidR="009B2096" w:rsidRPr="00601AAE" w:rsidRDefault="009B2096" w:rsidP="005D50BA">
      <w:pPr>
        <w:jc w:val="center"/>
        <w:rPr>
          <w:b/>
          <w:bCs/>
          <w:sz w:val="20"/>
          <w:szCs w:val="20"/>
        </w:rPr>
      </w:pPr>
      <w:r w:rsidRPr="00601AAE">
        <w:rPr>
          <w:b/>
          <w:bCs/>
          <w:sz w:val="20"/>
          <w:szCs w:val="20"/>
        </w:rPr>
        <w:t xml:space="preserve">COVID-19 Rapid Response Grants </w:t>
      </w:r>
      <w:r w:rsidR="00B27E4D" w:rsidRPr="00601AAE">
        <w:rPr>
          <w:b/>
          <w:bCs/>
          <w:sz w:val="20"/>
          <w:szCs w:val="20"/>
        </w:rPr>
        <w:t>– March 2020</w:t>
      </w:r>
    </w:p>
    <w:p w14:paraId="4CFA46E7" w14:textId="61C9F0E2" w:rsidR="00B22503" w:rsidRPr="00601AAE" w:rsidRDefault="00936CF1" w:rsidP="005D50BA">
      <w:pPr>
        <w:jc w:val="center"/>
        <w:rPr>
          <w:b/>
          <w:bCs/>
          <w:sz w:val="20"/>
          <w:szCs w:val="20"/>
        </w:rPr>
      </w:pPr>
      <w:r w:rsidRPr="00601AAE">
        <w:rPr>
          <w:b/>
          <w:bCs/>
          <w:sz w:val="20"/>
          <w:szCs w:val="20"/>
        </w:rPr>
        <w:t>Guidance Notes</w:t>
      </w:r>
      <w:r w:rsidR="00C45627" w:rsidRPr="00601AAE">
        <w:rPr>
          <w:b/>
          <w:bCs/>
          <w:sz w:val="20"/>
          <w:szCs w:val="20"/>
        </w:rPr>
        <w:t xml:space="preserve"> </w:t>
      </w:r>
    </w:p>
    <w:p w14:paraId="387EE396" w14:textId="77777777" w:rsidR="009267AA" w:rsidRPr="00601AAE" w:rsidRDefault="009267AA" w:rsidP="005D50BA">
      <w:pPr>
        <w:rPr>
          <w:color w:val="333333"/>
          <w:sz w:val="20"/>
          <w:szCs w:val="20"/>
        </w:rPr>
      </w:pPr>
    </w:p>
    <w:p w14:paraId="07CAFB48" w14:textId="7630B25F" w:rsidR="00C92285" w:rsidRPr="00601AAE" w:rsidRDefault="00D827E7" w:rsidP="005D50BA">
      <w:pPr>
        <w:spacing w:before="100" w:beforeAutospacing="1" w:after="100" w:afterAutospacing="1"/>
        <w:rPr>
          <w:rStyle w:val="Hyperlink"/>
          <w:rFonts w:eastAsia="Times New Roman"/>
          <w:color w:val="auto"/>
          <w:sz w:val="20"/>
          <w:szCs w:val="20"/>
          <w:u w:val="none"/>
          <w:lang w:val="en" w:eastAsia="en-GB"/>
        </w:rPr>
      </w:pPr>
      <w:r w:rsidRPr="00601AAE">
        <w:rPr>
          <w:sz w:val="20"/>
          <w:szCs w:val="20"/>
          <w:lang w:val="en"/>
        </w:rPr>
        <w:t xml:space="preserve">This </w:t>
      </w:r>
      <w:r w:rsidR="009B2096" w:rsidRPr="00601AAE">
        <w:rPr>
          <w:sz w:val="20"/>
          <w:szCs w:val="20"/>
          <w:lang w:val="en"/>
        </w:rPr>
        <w:t xml:space="preserve">funding is available for translational </w:t>
      </w:r>
      <w:r w:rsidR="008D1849" w:rsidRPr="00601AAE">
        <w:rPr>
          <w:sz w:val="20"/>
          <w:szCs w:val="20"/>
          <w:lang w:val="en"/>
        </w:rPr>
        <w:t xml:space="preserve">research </w:t>
      </w:r>
      <w:r w:rsidR="009B2096" w:rsidRPr="00601AAE">
        <w:rPr>
          <w:sz w:val="20"/>
          <w:szCs w:val="20"/>
          <w:lang w:val="en"/>
        </w:rPr>
        <w:t>projects across all disciplines</w:t>
      </w:r>
      <w:r w:rsidR="00D371A4" w:rsidRPr="00601AAE">
        <w:rPr>
          <w:sz w:val="20"/>
          <w:szCs w:val="20"/>
          <w:lang w:val="en"/>
        </w:rPr>
        <w:t xml:space="preserve"> </w:t>
      </w:r>
      <w:r w:rsidR="009B2096" w:rsidRPr="00601AAE">
        <w:rPr>
          <w:sz w:val="20"/>
          <w:szCs w:val="20"/>
          <w:lang w:val="en"/>
        </w:rPr>
        <w:t xml:space="preserve">which have </w:t>
      </w:r>
      <w:r w:rsidR="00FB5F12" w:rsidRPr="00601AAE">
        <w:rPr>
          <w:sz w:val="20"/>
          <w:szCs w:val="20"/>
          <w:lang w:val="en"/>
        </w:rPr>
        <w:t xml:space="preserve">credible </w:t>
      </w:r>
      <w:r w:rsidR="009B2096" w:rsidRPr="00601AAE">
        <w:rPr>
          <w:sz w:val="20"/>
          <w:szCs w:val="20"/>
          <w:lang w:val="en"/>
        </w:rPr>
        <w:t xml:space="preserve">potential </w:t>
      </w:r>
      <w:r w:rsidR="00B27E4D" w:rsidRPr="00601AAE">
        <w:rPr>
          <w:sz w:val="20"/>
          <w:szCs w:val="20"/>
          <w:lang w:val="en"/>
        </w:rPr>
        <w:t>impact in tackling the COVID19</w:t>
      </w:r>
      <w:r w:rsidR="009B2096" w:rsidRPr="00601AAE">
        <w:rPr>
          <w:sz w:val="20"/>
          <w:szCs w:val="20"/>
          <w:lang w:val="en"/>
        </w:rPr>
        <w:t xml:space="preserve"> pandemic</w:t>
      </w:r>
      <w:r w:rsidR="00AF7D12" w:rsidRPr="00601AAE">
        <w:rPr>
          <w:rFonts w:eastAsia="Times New Roman"/>
          <w:sz w:val="20"/>
          <w:szCs w:val="20"/>
          <w:lang w:val="en" w:eastAsia="en-GB"/>
        </w:rPr>
        <w:t>.</w:t>
      </w:r>
      <w:r w:rsidR="00D371A4" w:rsidRPr="00601AAE">
        <w:rPr>
          <w:rFonts w:eastAsia="Times New Roman"/>
          <w:sz w:val="20"/>
          <w:szCs w:val="20"/>
          <w:lang w:val="en" w:eastAsia="en-GB"/>
        </w:rPr>
        <w:t xml:space="preserve">  </w:t>
      </w:r>
      <w:r w:rsidR="002B7E66" w:rsidRPr="00601AAE">
        <w:rPr>
          <w:rFonts w:eastAsia="Times New Roman"/>
          <w:sz w:val="20"/>
          <w:szCs w:val="20"/>
          <w:lang w:val="en" w:eastAsia="en-GB"/>
        </w:rPr>
        <w:t xml:space="preserve">We expect to fund projects </w:t>
      </w:r>
      <w:r w:rsidR="007B40E1" w:rsidRPr="00601AAE">
        <w:rPr>
          <w:rFonts w:eastAsia="Times New Roman"/>
          <w:sz w:val="20"/>
          <w:szCs w:val="20"/>
          <w:lang w:val="en" w:eastAsia="en-GB"/>
        </w:rPr>
        <w:t>to start</w:t>
      </w:r>
      <w:r w:rsidR="002B7E66" w:rsidRPr="00601AAE">
        <w:rPr>
          <w:rFonts w:eastAsia="Times New Roman"/>
          <w:sz w:val="20"/>
          <w:szCs w:val="20"/>
          <w:lang w:val="en" w:eastAsia="en-GB"/>
        </w:rPr>
        <w:t xml:space="preserve"> immediately or in a </w:t>
      </w:r>
      <w:r w:rsidR="007B40E1" w:rsidRPr="00601AAE">
        <w:rPr>
          <w:rFonts w:eastAsia="Times New Roman"/>
          <w:sz w:val="20"/>
          <w:szCs w:val="20"/>
          <w:lang w:val="en" w:eastAsia="en-GB"/>
        </w:rPr>
        <w:t xml:space="preserve">very </w:t>
      </w:r>
      <w:r w:rsidR="002B7E66" w:rsidRPr="00601AAE">
        <w:rPr>
          <w:rFonts w:eastAsia="Times New Roman"/>
          <w:sz w:val="20"/>
          <w:szCs w:val="20"/>
          <w:lang w:val="en" w:eastAsia="en-GB"/>
        </w:rPr>
        <w:t xml:space="preserve">short timescale. </w:t>
      </w:r>
      <w:r w:rsidR="00005CCC" w:rsidRPr="00601AAE">
        <w:rPr>
          <w:rFonts w:eastAsia="Times New Roman"/>
          <w:sz w:val="20"/>
          <w:szCs w:val="20"/>
          <w:lang w:val="en" w:eastAsia="en-GB"/>
        </w:rPr>
        <w:t>Funded projects</w:t>
      </w:r>
      <w:r w:rsidR="00FB5F12" w:rsidRPr="00601AAE">
        <w:rPr>
          <w:rFonts w:eastAsia="Times New Roman"/>
          <w:sz w:val="20"/>
          <w:szCs w:val="20"/>
          <w:lang w:val="en" w:eastAsia="en-GB"/>
        </w:rPr>
        <w:t xml:space="preserve"> will be </w:t>
      </w:r>
      <w:r w:rsidR="00070432" w:rsidRPr="00601AAE">
        <w:rPr>
          <w:rFonts w:eastAsia="Times New Roman"/>
          <w:sz w:val="20"/>
          <w:szCs w:val="20"/>
          <w:lang w:val="en" w:eastAsia="en-GB"/>
        </w:rPr>
        <w:t xml:space="preserve">expected to achieve </w:t>
      </w:r>
      <w:r w:rsidR="00FB5F12" w:rsidRPr="00601AAE">
        <w:rPr>
          <w:rFonts w:eastAsia="Times New Roman"/>
          <w:sz w:val="20"/>
          <w:szCs w:val="20"/>
          <w:lang w:val="en" w:eastAsia="en-GB"/>
        </w:rPr>
        <w:t>successful outcomes</w:t>
      </w:r>
      <w:r w:rsidR="00070432" w:rsidRPr="00601AAE">
        <w:rPr>
          <w:rFonts w:eastAsia="Times New Roman"/>
          <w:sz w:val="20"/>
          <w:szCs w:val="20"/>
          <w:lang w:val="en" w:eastAsia="en-GB"/>
        </w:rPr>
        <w:t xml:space="preserve"> in a short space of time</w:t>
      </w:r>
      <w:r w:rsidR="00D371A4" w:rsidRPr="00601AAE">
        <w:rPr>
          <w:rFonts w:eastAsia="Times New Roman"/>
          <w:sz w:val="20"/>
          <w:szCs w:val="20"/>
          <w:lang w:val="en" w:eastAsia="en-GB"/>
        </w:rPr>
        <w:t>.</w:t>
      </w:r>
      <w:r w:rsidR="009B2096" w:rsidRPr="00601AAE">
        <w:rPr>
          <w:rFonts w:eastAsia="Times New Roman"/>
          <w:sz w:val="20"/>
          <w:szCs w:val="20"/>
          <w:lang w:val="en" w:eastAsia="en-GB"/>
        </w:rPr>
        <w:t xml:space="preserve"> </w:t>
      </w:r>
      <w:r w:rsidR="00C92285" w:rsidRPr="00601AAE">
        <w:rPr>
          <w:rFonts w:eastAsia="Times New Roman"/>
          <w:sz w:val="20"/>
          <w:szCs w:val="20"/>
          <w:lang w:val="en" w:eastAsia="en-GB"/>
        </w:rPr>
        <w:t xml:space="preserve"> </w:t>
      </w:r>
      <w:r w:rsidR="00C92285" w:rsidRPr="00601AAE">
        <w:rPr>
          <w:rStyle w:val="Hyperlink"/>
          <w:rFonts w:eastAsia="Times New Roman"/>
          <w:color w:val="auto"/>
          <w:sz w:val="20"/>
          <w:szCs w:val="20"/>
          <w:u w:val="none"/>
          <w:lang w:val="en" w:eastAsia="en-GB"/>
        </w:rPr>
        <w:t>This scheme will be funded through the University’s institutional grants for translational research and impact acceleration which may include, depending on subject area and schem</w:t>
      </w:r>
      <w:r w:rsidR="00477692">
        <w:rPr>
          <w:rStyle w:val="Hyperlink"/>
          <w:rFonts w:eastAsia="Times New Roman"/>
          <w:color w:val="auto"/>
          <w:sz w:val="20"/>
          <w:szCs w:val="20"/>
          <w:u w:val="none"/>
          <w:lang w:val="en" w:eastAsia="en-GB"/>
        </w:rPr>
        <w:t>e criteria, the MRC CIC, WT DCF</w:t>
      </w:r>
      <w:r w:rsidR="00C92285" w:rsidRPr="00601AAE">
        <w:rPr>
          <w:rStyle w:val="Hyperlink"/>
          <w:rFonts w:eastAsia="Times New Roman"/>
          <w:color w:val="auto"/>
          <w:sz w:val="20"/>
          <w:szCs w:val="20"/>
          <w:u w:val="none"/>
          <w:lang w:val="en" w:eastAsia="en-GB"/>
        </w:rPr>
        <w:t>, EPSRC IAA, and others.</w:t>
      </w:r>
    </w:p>
    <w:p w14:paraId="3FFC3CC4" w14:textId="6EC3D8E0" w:rsidR="00194CF9" w:rsidRPr="00601AAE" w:rsidRDefault="00194CF9" w:rsidP="005D50BA">
      <w:pPr>
        <w:jc w:val="both"/>
        <w:rPr>
          <w:rFonts w:eastAsia="Times New Roman"/>
          <w:sz w:val="20"/>
          <w:szCs w:val="20"/>
          <w:lang w:val="en" w:eastAsia="en-GB"/>
        </w:rPr>
      </w:pPr>
    </w:p>
    <w:p w14:paraId="48CA1893" w14:textId="210A923F" w:rsidR="00194CF9" w:rsidRDefault="00194CF9" w:rsidP="005D50BA">
      <w:pPr>
        <w:jc w:val="both"/>
        <w:rPr>
          <w:rFonts w:eastAsia="Times New Roman"/>
          <w:b/>
          <w:sz w:val="20"/>
          <w:szCs w:val="20"/>
          <w:lang w:val="en" w:eastAsia="en-GB"/>
        </w:rPr>
      </w:pPr>
      <w:r w:rsidRPr="00601AAE">
        <w:rPr>
          <w:rFonts w:eastAsia="Times New Roman"/>
          <w:b/>
          <w:sz w:val="20"/>
          <w:szCs w:val="20"/>
          <w:lang w:val="en" w:eastAsia="en-GB"/>
        </w:rPr>
        <w:t>Eligible applicants and activity</w:t>
      </w:r>
    </w:p>
    <w:p w14:paraId="2D9938EE" w14:textId="77777777" w:rsidR="005D50BA" w:rsidRPr="00601AAE" w:rsidRDefault="005D50BA" w:rsidP="005D50BA">
      <w:pPr>
        <w:jc w:val="both"/>
        <w:rPr>
          <w:rFonts w:eastAsia="Times New Roman"/>
          <w:b/>
          <w:sz w:val="20"/>
          <w:szCs w:val="20"/>
          <w:lang w:val="en" w:eastAsia="en-GB"/>
        </w:rPr>
      </w:pPr>
    </w:p>
    <w:p w14:paraId="2C3518BA" w14:textId="4814AFAF" w:rsidR="00194CF9" w:rsidRPr="00601AAE" w:rsidRDefault="00194CF9" w:rsidP="005D50BA">
      <w:pPr>
        <w:jc w:val="both"/>
        <w:rPr>
          <w:rFonts w:eastAsia="Times New Roman"/>
          <w:sz w:val="20"/>
          <w:szCs w:val="20"/>
          <w:lang w:val="en" w:eastAsia="en-GB"/>
        </w:rPr>
      </w:pPr>
      <w:r w:rsidRPr="00601AAE">
        <w:rPr>
          <w:rFonts w:eastAsia="Times New Roman"/>
          <w:sz w:val="20"/>
          <w:szCs w:val="20"/>
          <w:lang w:val="en" w:eastAsia="en-GB"/>
        </w:rPr>
        <w:t>Applicants must be University members of academic staff and must have Head of Department approval for the project.</w:t>
      </w:r>
    </w:p>
    <w:p w14:paraId="035643E8" w14:textId="1C05F92E" w:rsidR="00070432" w:rsidRPr="00601AAE" w:rsidRDefault="00C565AC" w:rsidP="005D50BA">
      <w:pPr>
        <w:spacing w:before="100" w:beforeAutospacing="1" w:after="100" w:afterAutospacing="1"/>
        <w:rPr>
          <w:rFonts w:eastAsia="Times New Roman"/>
          <w:sz w:val="20"/>
          <w:szCs w:val="20"/>
          <w:lang w:val="en" w:eastAsia="en-GB"/>
        </w:rPr>
      </w:pPr>
      <w:r w:rsidRPr="00601AAE">
        <w:rPr>
          <w:rFonts w:eastAsia="Times New Roman"/>
          <w:sz w:val="20"/>
          <w:szCs w:val="20"/>
          <w:highlight w:val="yellow"/>
          <w:lang w:val="en" w:eastAsia="en-GB"/>
        </w:rPr>
        <w:t xml:space="preserve">Many University buildings and laboratories are currently closed.  We will </w:t>
      </w:r>
      <w:r w:rsidRPr="005D50BA">
        <w:rPr>
          <w:rFonts w:eastAsia="Times New Roman"/>
          <w:sz w:val="20"/>
          <w:szCs w:val="20"/>
          <w:highlight w:val="yellow"/>
          <w:lang w:val="en" w:eastAsia="en-GB"/>
        </w:rPr>
        <w:t>only fund projects which do not require access to closed University buildings and laboratory facilities</w:t>
      </w:r>
      <w:r w:rsidRPr="005D50BA">
        <w:rPr>
          <w:rFonts w:eastAsia="Times New Roman"/>
          <w:sz w:val="20"/>
          <w:szCs w:val="20"/>
          <w:lang w:val="en" w:eastAsia="en-GB"/>
        </w:rPr>
        <w:t>.</w:t>
      </w:r>
      <w:r w:rsidRPr="00601AAE">
        <w:rPr>
          <w:rFonts w:eastAsia="Times New Roman"/>
          <w:sz w:val="20"/>
          <w:szCs w:val="20"/>
          <w:lang w:val="en" w:eastAsia="en-GB"/>
        </w:rPr>
        <w:t xml:space="preserve">  </w:t>
      </w:r>
    </w:p>
    <w:p w14:paraId="40C8B43B" w14:textId="66E1F28E" w:rsidR="00FB5F12" w:rsidRDefault="00C92285" w:rsidP="005D50BA">
      <w:pPr>
        <w:rPr>
          <w:rFonts w:eastAsia="Times New Roman"/>
          <w:sz w:val="20"/>
          <w:szCs w:val="20"/>
          <w:lang w:val="en" w:eastAsia="en-GB"/>
        </w:rPr>
      </w:pPr>
      <w:r w:rsidRPr="00601AAE">
        <w:rPr>
          <w:sz w:val="20"/>
          <w:szCs w:val="20"/>
        </w:rPr>
        <w:t>Projects may include</w:t>
      </w:r>
      <w:r w:rsidRPr="00601AAE">
        <w:rPr>
          <w:rFonts w:eastAsia="Times New Roman"/>
          <w:sz w:val="20"/>
          <w:szCs w:val="20"/>
          <w:lang w:val="en" w:eastAsia="en-GB"/>
        </w:rPr>
        <w:t>:</w:t>
      </w:r>
    </w:p>
    <w:p w14:paraId="0523208F" w14:textId="77777777" w:rsidR="002306F2" w:rsidRPr="00601AAE" w:rsidRDefault="002306F2" w:rsidP="005D50BA">
      <w:pPr>
        <w:rPr>
          <w:rFonts w:eastAsia="Times New Roman"/>
          <w:sz w:val="20"/>
          <w:szCs w:val="20"/>
          <w:lang w:val="en" w:eastAsia="en-GB"/>
        </w:rPr>
      </w:pPr>
    </w:p>
    <w:p w14:paraId="7F9E3CC6" w14:textId="3ADCCF69" w:rsidR="00FB5F12" w:rsidRPr="00601AAE" w:rsidRDefault="00FB5F12" w:rsidP="005D50BA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601AAE">
        <w:rPr>
          <w:rFonts w:ascii="Arial" w:eastAsia="Times New Roman" w:hAnsi="Arial" w:cs="Arial"/>
          <w:sz w:val="20"/>
          <w:szCs w:val="20"/>
          <w:lang w:val="en" w:eastAsia="en-GB"/>
        </w:rPr>
        <w:t>C</w:t>
      </w:r>
      <w:r w:rsidR="00477692">
        <w:rPr>
          <w:rFonts w:ascii="Arial" w:eastAsia="Times New Roman" w:hAnsi="Arial" w:cs="Arial"/>
          <w:sz w:val="20"/>
          <w:szCs w:val="20"/>
          <w:lang w:val="en" w:eastAsia="en-GB"/>
        </w:rPr>
        <w:t>linical trials;</w:t>
      </w:r>
    </w:p>
    <w:p w14:paraId="15DAA22D" w14:textId="14D6BBBF" w:rsidR="00FB5F12" w:rsidRPr="00601AAE" w:rsidRDefault="00FB5F12" w:rsidP="005D50BA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601AAE">
        <w:rPr>
          <w:rFonts w:ascii="Arial" w:eastAsia="Times New Roman" w:hAnsi="Arial" w:cs="Arial"/>
          <w:sz w:val="20"/>
          <w:szCs w:val="20"/>
          <w:lang w:val="en" w:eastAsia="en-GB"/>
        </w:rPr>
        <w:t>D</w:t>
      </w:r>
      <w:r w:rsidR="002306F2">
        <w:rPr>
          <w:rFonts w:ascii="Arial" w:eastAsia="Times New Roman" w:hAnsi="Arial" w:cs="Arial"/>
          <w:sz w:val="20"/>
          <w:szCs w:val="20"/>
          <w:lang w:val="en" w:eastAsia="en-GB"/>
        </w:rPr>
        <w:t>ata modelling;</w:t>
      </w:r>
    </w:p>
    <w:p w14:paraId="6FEEB8CC" w14:textId="0CED489C" w:rsidR="00FB5F12" w:rsidRPr="00601AAE" w:rsidRDefault="00FB5F12" w:rsidP="005D50BA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601AAE">
        <w:rPr>
          <w:rFonts w:ascii="Arial" w:eastAsia="Times New Roman" w:hAnsi="Arial" w:cs="Arial"/>
          <w:sz w:val="20"/>
          <w:szCs w:val="20"/>
          <w:lang w:val="en" w:eastAsia="en-GB"/>
        </w:rPr>
        <w:t>D</w:t>
      </w:r>
      <w:r w:rsidR="00C565AC" w:rsidRPr="00601AAE">
        <w:rPr>
          <w:rFonts w:ascii="Arial" w:eastAsia="Times New Roman" w:hAnsi="Arial" w:cs="Arial"/>
          <w:sz w:val="20"/>
          <w:szCs w:val="20"/>
          <w:lang w:val="en" w:eastAsia="en-GB"/>
        </w:rPr>
        <w:t xml:space="preserve">evelopment of software-based tools </w:t>
      </w:r>
      <w:r w:rsidRPr="00601AAE">
        <w:rPr>
          <w:rFonts w:ascii="Arial" w:eastAsia="Times New Roman" w:hAnsi="Arial" w:cs="Arial"/>
          <w:sz w:val="20"/>
          <w:szCs w:val="20"/>
          <w:lang w:val="en" w:eastAsia="en-GB"/>
        </w:rPr>
        <w:t>and apps</w:t>
      </w:r>
      <w:r w:rsidR="002306F2">
        <w:rPr>
          <w:rFonts w:ascii="Arial" w:eastAsia="Times New Roman" w:hAnsi="Arial" w:cs="Arial"/>
          <w:sz w:val="20"/>
          <w:szCs w:val="20"/>
          <w:lang w:val="en" w:eastAsia="en-GB"/>
        </w:rPr>
        <w:t>;</w:t>
      </w:r>
    </w:p>
    <w:p w14:paraId="7454062F" w14:textId="4CE8CEF5" w:rsidR="005D50BA" w:rsidRDefault="00C92285" w:rsidP="005D50BA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601AAE">
        <w:rPr>
          <w:rFonts w:ascii="Arial" w:eastAsia="Times New Roman" w:hAnsi="Arial" w:cs="Arial"/>
          <w:sz w:val="20"/>
          <w:szCs w:val="20"/>
          <w:lang w:val="en" w:eastAsia="en-GB"/>
        </w:rPr>
        <w:t>Any ot</w:t>
      </w:r>
      <w:r w:rsidR="00FB5F12" w:rsidRPr="00601AAE">
        <w:rPr>
          <w:rFonts w:ascii="Arial" w:eastAsia="Times New Roman" w:hAnsi="Arial" w:cs="Arial"/>
          <w:sz w:val="20"/>
          <w:szCs w:val="20"/>
          <w:lang w:val="en" w:eastAsia="en-GB"/>
        </w:rPr>
        <w:t>hers which may realistically impact the epidemic</w:t>
      </w:r>
    </w:p>
    <w:p w14:paraId="1A586F3D" w14:textId="77777777" w:rsidR="005D50BA" w:rsidRPr="005D50BA" w:rsidRDefault="005D50BA" w:rsidP="005D50BA">
      <w:pPr>
        <w:pStyle w:val="ListParagraph"/>
        <w:spacing w:after="0" w:line="240" w:lineRule="auto"/>
        <w:rPr>
          <w:rFonts w:ascii="Arial" w:eastAsia="Times New Roman" w:hAnsi="Arial" w:cs="Arial"/>
          <w:sz w:val="20"/>
          <w:szCs w:val="20"/>
          <w:lang w:val="en" w:eastAsia="en-GB"/>
        </w:rPr>
      </w:pPr>
    </w:p>
    <w:p w14:paraId="18DB2D5E" w14:textId="109052BC" w:rsidR="00F6121D" w:rsidRDefault="002B7E66" w:rsidP="005D50BA">
      <w:pPr>
        <w:rPr>
          <w:sz w:val="20"/>
          <w:szCs w:val="20"/>
        </w:rPr>
      </w:pPr>
      <w:r w:rsidRPr="005D50BA">
        <w:rPr>
          <w:rFonts w:eastAsia="Times New Roman"/>
          <w:sz w:val="20"/>
          <w:szCs w:val="20"/>
          <w:lang w:val="en" w:eastAsia="en-GB"/>
        </w:rPr>
        <w:t xml:space="preserve">Applicants must </w:t>
      </w:r>
      <w:r w:rsidR="005D50BA">
        <w:rPr>
          <w:rFonts w:eastAsia="Times New Roman"/>
          <w:sz w:val="20"/>
          <w:szCs w:val="20"/>
          <w:lang w:val="en" w:eastAsia="en-GB"/>
        </w:rPr>
        <w:t>ensure</w:t>
      </w:r>
      <w:r w:rsidRPr="005D50BA">
        <w:rPr>
          <w:rFonts w:eastAsia="Times New Roman"/>
          <w:sz w:val="20"/>
          <w:szCs w:val="20"/>
          <w:lang w:val="en" w:eastAsia="en-GB"/>
        </w:rPr>
        <w:t xml:space="preserve"> that they </w:t>
      </w:r>
      <w:r w:rsidRPr="005D50BA">
        <w:rPr>
          <w:sz w:val="20"/>
          <w:szCs w:val="20"/>
        </w:rPr>
        <w:t>have available to them all the resources they may require including support, supplies, third party s</w:t>
      </w:r>
      <w:r w:rsidR="00070432" w:rsidRPr="005D50BA">
        <w:rPr>
          <w:sz w:val="20"/>
          <w:szCs w:val="20"/>
        </w:rPr>
        <w:t>ervices, analysis and equipment, bearing in mind that departmental procurement processes may be disrupted by staff absence and building closures.</w:t>
      </w:r>
      <w:r w:rsidRPr="005D50BA">
        <w:rPr>
          <w:sz w:val="20"/>
          <w:szCs w:val="20"/>
        </w:rPr>
        <w:t xml:space="preserve"> </w:t>
      </w:r>
    </w:p>
    <w:p w14:paraId="0BC2B3BE" w14:textId="77777777" w:rsidR="005D50BA" w:rsidRPr="005D50BA" w:rsidRDefault="005D50BA" w:rsidP="005D50BA">
      <w:pPr>
        <w:rPr>
          <w:rFonts w:eastAsia="Times New Roman"/>
          <w:sz w:val="20"/>
          <w:szCs w:val="20"/>
          <w:lang w:val="en" w:eastAsia="en-GB"/>
        </w:rPr>
      </w:pPr>
    </w:p>
    <w:p w14:paraId="2117B927" w14:textId="7B710B91" w:rsidR="00194CF9" w:rsidRDefault="00070432" w:rsidP="005D50BA">
      <w:pPr>
        <w:rPr>
          <w:b/>
          <w:sz w:val="20"/>
          <w:szCs w:val="20"/>
          <w:lang w:val="en"/>
        </w:rPr>
      </w:pPr>
      <w:r w:rsidRPr="00601AAE">
        <w:rPr>
          <w:b/>
          <w:sz w:val="20"/>
          <w:szCs w:val="20"/>
          <w:lang w:val="en"/>
        </w:rPr>
        <w:t>Eligible c</w:t>
      </w:r>
      <w:r w:rsidR="00F6121D" w:rsidRPr="00601AAE">
        <w:rPr>
          <w:b/>
          <w:sz w:val="20"/>
          <w:szCs w:val="20"/>
          <w:lang w:val="en"/>
        </w:rPr>
        <w:t xml:space="preserve">osts </w:t>
      </w:r>
    </w:p>
    <w:p w14:paraId="3AD5BCCD" w14:textId="77777777" w:rsidR="005D50BA" w:rsidRPr="00601AAE" w:rsidRDefault="005D50BA" w:rsidP="005D50BA">
      <w:pPr>
        <w:rPr>
          <w:b/>
          <w:sz w:val="20"/>
          <w:szCs w:val="20"/>
          <w:lang w:val="en"/>
        </w:rPr>
      </w:pPr>
    </w:p>
    <w:p w14:paraId="261EF18B" w14:textId="06074152" w:rsidR="00601AAE" w:rsidRDefault="00C92285" w:rsidP="005D50B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en"/>
        </w:rPr>
      </w:pPr>
      <w:r w:rsidRPr="00601AAE">
        <w:rPr>
          <w:rFonts w:ascii="Arial" w:hAnsi="Arial" w:cs="Arial"/>
          <w:sz w:val="20"/>
          <w:szCs w:val="20"/>
          <w:lang w:val="en"/>
        </w:rPr>
        <w:t xml:space="preserve">100% direct costs only will be supported (no overheads) and may include </w:t>
      </w:r>
    </w:p>
    <w:p w14:paraId="5F61A68D" w14:textId="77777777" w:rsidR="002306F2" w:rsidRPr="00601AAE" w:rsidRDefault="002306F2" w:rsidP="005D50B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en"/>
        </w:rPr>
      </w:pPr>
    </w:p>
    <w:p w14:paraId="57668A61" w14:textId="351C7DED" w:rsidR="003C68A7" w:rsidRPr="00601AAE" w:rsidRDefault="003C68A7" w:rsidP="005D50BA">
      <w:pPr>
        <w:pStyle w:val="ListParagraph"/>
        <w:numPr>
          <w:ilvl w:val="0"/>
          <w:numId w:val="20"/>
        </w:numPr>
        <w:spacing w:after="0" w:line="240" w:lineRule="auto"/>
        <w:ind w:left="714" w:hanging="357"/>
        <w:rPr>
          <w:rFonts w:ascii="Arial" w:eastAsia="SimSun" w:hAnsi="Arial" w:cs="Arial"/>
          <w:b/>
          <w:sz w:val="20"/>
          <w:szCs w:val="20"/>
          <w:lang w:val="en" w:eastAsia="zh-CN"/>
        </w:rPr>
      </w:pPr>
      <w:r w:rsidRPr="00601AAE">
        <w:rPr>
          <w:rFonts w:ascii="Arial" w:eastAsia="Times New Roman" w:hAnsi="Arial" w:cs="Arial"/>
          <w:sz w:val="20"/>
          <w:szCs w:val="20"/>
          <w:lang w:val="en" w:eastAsia="en-GB"/>
        </w:rPr>
        <w:t xml:space="preserve">Staff time </w:t>
      </w:r>
    </w:p>
    <w:p w14:paraId="13D78D53" w14:textId="77777777" w:rsidR="009B2096" w:rsidRPr="00601AAE" w:rsidRDefault="00F6121D" w:rsidP="005D50BA">
      <w:pPr>
        <w:numPr>
          <w:ilvl w:val="0"/>
          <w:numId w:val="20"/>
        </w:numPr>
        <w:ind w:left="714" w:hanging="357"/>
        <w:rPr>
          <w:rFonts w:eastAsia="Times New Roman"/>
          <w:sz w:val="20"/>
          <w:szCs w:val="20"/>
          <w:lang w:val="en" w:eastAsia="en-GB"/>
        </w:rPr>
      </w:pPr>
      <w:r w:rsidRPr="00601AAE">
        <w:rPr>
          <w:rFonts w:eastAsia="Times New Roman"/>
          <w:sz w:val="20"/>
          <w:szCs w:val="20"/>
          <w:lang w:val="en" w:eastAsia="en-GB"/>
        </w:rPr>
        <w:t>Software</w:t>
      </w:r>
      <w:r w:rsidR="009B2096" w:rsidRPr="00601AAE">
        <w:rPr>
          <w:rFonts w:eastAsia="Times New Roman"/>
          <w:sz w:val="20"/>
          <w:szCs w:val="20"/>
          <w:lang w:val="en" w:eastAsia="en-GB"/>
        </w:rPr>
        <w:t xml:space="preserve"> licenses</w:t>
      </w:r>
    </w:p>
    <w:p w14:paraId="4F5553B6" w14:textId="77777777" w:rsidR="00F6121D" w:rsidRPr="00601AAE" w:rsidRDefault="00F6121D" w:rsidP="005D50BA">
      <w:pPr>
        <w:numPr>
          <w:ilvl w:val="0"/>
          <w:numId w:val="20"/>
        </w:numPr>
        <w:ind w:hanging="357"/>
        <w:rPr>
          <w:rFonts w:eastAsia="Times New Roman"/>
          <w:sz w:val="20"/>
          <w:szCs w:val="20"/>
          <w:lang w:val="en" w:eastAsia="en-GB"/>
        </w:rPr>
      </w:pPr>
      <w:r w:rsidRPr="00601AAE">
        <w:rPr>
          <w:rFonts w:eastAsia="Times New Roman"/>
          <w:sz w:val="20"/>
          <w:szCs w:val="20"/>
          <w:lang w:val="en" w:eastAsia="en-GB"/>
        </w:rPr>
        <w:t>Consumables and materials</w:t>
      </w:r>
    </w:p>
    <w:p w14:paraId="17794D8D" w14:textId="77777777" w:rsidR="00F6121D" w:rsidRPr="00601AAE" w:rsidRDefault="00F6121D" w:rsidP="005D50BA">
      <w:pPr>
        <w:numPr>
          <w:ilvl w:val="0"/>
          <w:numId w:val="20"/>
        </w:numPr>
        <w:ind w:hanging="357"/>
        <w:rPr>
          <w:rFonts w:eastAsia="Times New Roman"/>
          <w:sz w:val="20"/>
          <w:szCs w:val="20"/>
          <w:lang w:val="en" w:eastAsia="en-GB"/>
        </w:rPr>
      </w:pPr>
      <w:r w:rsidRPr="00601AAE">
        <w:rPr>
          <w:rFonts w:eastAsia="Times New Roman"/>
          <w:sz w:val="20"/>
          <w:szCs w:val="20"/>
          <w:lang w:val="en" w:eastAsia="en-GB"/>
        </w:rPr>
        <w:t>Sub-contracted services eg software development</w:t>
      </w:r>
      <w:r w:rsidR="00D371A4" w:rsidRPr="00601AAE">
        <w:rPr>
          <w:rFonts w:eastAsia="Times New Roman"/>
          <w:sz w:val="20"/>
          <w:szCs w:val="20"/>
          <w:lang w:val="en" w:eastAsia="en-GB"/>
        </w:rPr>
        <w:t xml:space="preserve"> and testing</w:t>
      </w:r>
    </w:p>
    <w:p w14:paraId="24616F1A" w14:textId="403F5F2A" w:rsidR="00194CF9" w:rsidRDefault="009B2096" w:rsidP="005D50BA">
      <w:pPr>
        <w:numPr>
          <w:ilvl w:val="0"/>
          <w:numId w:val="20"/>
        </w:numPr>
        <w:ind w:hanging="357"/>
        <w:rPr>
          <w:rFonts w:eastAsia="Times New Roman"/>
          <w:sz w:val="20"/>
          <w:szCs w:val="20"/>
          <w:lang w:val="en" w:eastAsia="en-GB"/>
        </w:rPr>
      </w:pPr>
      <w:r w:rsidRPr="00601AAE">
        <w:rPr>
          <w:rFonts w:eastAsia="Times New Roman"/>
          <w:sz w:val="20"/>
          <w:szCs w:val="20"/>
          <w:lang w:val="en" w:eastAsia="en-GB"/>
        </w:rPr>
        <w:t>Other costs</w:t>
      </w:r>
      <w:r w:rsidR="00F6121D" w:rsidRPr="00601AAE">
        <w:rPr>
          <w:rFonts w:eastAsia="Times New Roman"/>
          <w:sz w:val="20"/>
          <w:szCs w:val="20"/>
          <w:lang w:val="en" w:eastAsia="en-GB"/>
        </w:rPr>
        <w:t xml:space="preserve"> where justified</w:t>
      </w:r>
    </w:p>
    <w:p w14:paraId="5A32B655" w14:textId="77777777" w:rsidR="002306F2" w:rsidRPr="00601AAE" w:rsidRDefault="002306F2" w:rsidP="002306F2">
      <w:pPr>
        <w:ind w:left="720"/>
        <w:rPr>
          <w:rFonts w:eastAsia="Times New Roman"/>
          <w:sz w:val="20"/>
          <w:szCs w:val="20"/>
          <w:lang w:val="en" w:eastAsia="en-GB"/>
        </w:rPr>
      </w:pPr>
    </w:p>
    <w:p w14:paraId="4D9E94BA" w14:textId="77777777" w:rsidR="002306F2" w:rsidRDefault="00FB5F12" w:rsidP="005D50BA">
      <w:pPr>
        <w:pStyle w:val="NormalWeb"/>
        <w:shd w:val="clear" w:color="auto" w:fill="FFFFFF"/>
        <w:spacing w:after="240"/>
        <w:textAlignment w:val="baseline"/>
        <w:rPr>
          <w:rFonts w:ascii="Arial" w:hAnsi="Arial" w:cs="Arial"/>
          <w:sz w:val="20"/>
          <w:szCs w:val="20"/>
          <w:lang w:val="en"/>
        </w:rPr>
      </w:pPr>
      <w:r w:rsidRPr="00601AAE">
        <w:rPr>
          <w:rFonts w:ascii="Arial" w:hAnsi="Arial" w:cs="Arial"/>
          <w:sz w:val="20"/>
          <w:szCs w:val="20"/>
          <w:lang w:val="en"/>
        </w:rPr>
        <w:t xml:space="preserve">Due to the substantial </w:t>
      </w:r>
      <w:r w:rsidR="00601AAE" w:rsidRPr="00601AAE">
        <w:rPr>
          <w:rFonts w:ascii="Arial" w:hAnsi="Arial" w:cs="Arial"/>
          <w:sz w:val="20"/>
          <w:szCs w:val="20"/>
          <w:lang w:val="en"/>
        </w:rPr>
        <w:t xml:space="preserve">potential </w:t>
      </w:r>
      <w:r w:rsidRPr="00601AAE">
        <w:rPr>
          <w:rFonts w:ascii="Arial" w:hAnsi="Arial" w:cs="Arial"/>
          <w:sz w:val="20"/>
          <w:szCs w:val="20"/>
          <w:lang w:val="en"/>
        </w:rPr>
        <w:t>variation in project costs for different types</w:t>
      </w:r>
      <w:r w:rsidR="00070432" w:rsidRPr="00601AAE">
        <w:rPr>
          <w:rFonts w:ascii="Arial" w:hAnsi="Arial" w:cs="Arial"/>
          <w:sz w:val="20"/>
          <w:szCs w:val="20"/>
          <w:lang w:val="en"/>
        </w:rPr>
        <w:t xml:space="preserve"> and sizes</w:t>
      </w:r>
      <w:r w:rsidRPr="00601AAE">
        <w:rPr>
          <w:rFonts w:ascii="Arial" w:hAnsi="Arial" w:cs="Arial"/>
          <w:sz w:val="20"/>
          <w:szCs w:val="20"/>
          <w:lang w:val="en"/>
        </w:rPr>
        <w:t xml:space="preserve"> of project, there is no specific limit on project costs</w:t>
      </w:r>
      <w:r w:rsidR="00070432" w:rsidRPr="00601AAE">
        <w:rPr>
          <w:rFonts w:ascii="Arial" w:hAnsi="Arial" w:cs="Arial"/>
          <w:sz w:val="20"/>
          <w:szCs w:val="20"/>
          <w:lang w:val="en"/>
        </w:rPr>
        <w:t xml:space="preserve">. Applicants must </w:t>
      </w:r>
      <w:r w:rsidRPr="00601AAE">
        <w:rPr>
          <w:rFonts w:ascii="Arial" w:hAnsi="Arial" w:cs="Arial"/>
          <w:sz w:val="20"/>
          <w:szCs w:val="20"/>
          <w:lang w:val="en"/>
        </w:rPr>
        <w:t xml:space="preserve">submit realistic budgets based only on what costs are necessary for the project. </w:t>
      </w:r>
      <w:r w:rsidR="00194CF9" w:rsidRPr="00601AAE">
        <w:rPr>
          <w:rFonts w:ascii="Arial" w:hAnsi="Arial" w:cs="Arial"/>
          <w:sz w:val="20"/>
          <w:szCs w:val="20"/>
          <w:lang w:val="en"/>
        </w:rPr>
        <w:t xml:space="preserve"> </w:t>
      </w:r>
    </w:p>
    <w:p w14:paraId="7A1F575B" w14:textId="6689C02E" w:rsidR="00601AAE" w:rsidRPr="00601AAE" w:rsidRDefault="00C92285" w:rsidP="005D50BA">
      <w:pPr>
        <w:pStyle w:val="NormalWeb"/>
        <w:shd w:val="clear" w:color="auto" w:fill="FFFFFF"/>
        <w:spacing w:after="240"/>
        <w:textAlignment w:val="baseline"/>
        <w:rPr>
          <w:rFonts w:ascii="Arial" w:hAnsi="Arial" w:cs="Arial"/>
          <w:sz w:val="20"/>
          <w:szCs w:val="20"/>
          <w:lang w:val="en"/>
        </w:rPr>
      </w:pPr>
      <w:r w:rsidRPr="00601AAE">
        <w:rPr>
          <w:rFonts w:ascii="Arial" w:hAnsi="Arial" w:cs="Arial"/>
          <w:sz w:val="20"/>
          <w:szCs w:val="20"/>
          <w:lang w:val="en"/>
        </w:rPr>
        <w:t>At application stage, estimates of staff costs are acceptable</w:t>
      </w:r>
      <w:r w:rsidR="00601AAE" w:rsidRPr="00601AAE">
        <w:rPr>
          <w:rFonts w:ascii="Arial" w:hAnsi="Arial" w:cs="Arial"/>
          <w:sz w:val="20"/>
          <w:szCs w:val="20"/>
          <w:lang w:val="en"/>
        </w:rPr>
        <w:t>.</w:t>
      </w:r>
      <w:r w:rsidRPr="00601AAE">
        <w:rPr>
          <w:rFonts w:ascii="Arial" w:hAnsi="Arial" w:cs="Arial"/>
          <w:sz w:val="20"/>
          <w:szCs w:val="20"/>
          <w:lang w:val="en"/>
        </w:rPr>
        <w:t xml:space="preserve"> Successful applicat</w:t>
      </w:r>
      <w:r w:rsidR="00601AAE" w:rsidRPr="00601AAE">
        <w:rPr>
          <w:rFonts w:ascii="Arial" w:hAnsi="Arial" w:cs="Arial"/>
          <w:sz w:val="20"/>
          <w:szCs w:val="20"/>
          <w:lang w:val="en"/>
        </w:rPr>
        <w:t>ions will require an X5 costing</w:t>
      </w:r>
      <w:r w:rsidRPr="00601AAE">
        <w:rPr>
          <w:rFonts w:ascii="Arial" w:hAnsi="Arial" w:cs="Arial"/>
          <w:sz w:val="20"/>
          <w:szCs w:val="20"/>
          <w:lang w:val="en"/>
        </w:rPr>
        <w:t>.</w:t>
      </w:r>
    </w:p>
    <w:p w14:paraId="3A86DFB0" w14:textId="77777777" w:rsidR="00601AAE" w:rsidRPr="00601AAE" w:rsidRDefault="00601AAE" w:rsidP="005D50B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sz w:val="20"/>
          <w:szCs w:val="20"/>
          <w:lang w:val="en"/>
        </w:rPr>
      </w:pPr>
      <w:r w:rsidRPr="00601AAE">
        <w:rPr>
          <w:rFonts w:ascii="Arial" w:hAnsi="Arial" w:cs="Arial"/>
          <w:b/>
          <w:sz w:val="20"/>
          <w:szCs w:val="20"/>
          <w:lang w:val="en"/>
        </w:rPr>
        <w:t>Timescales</w:t>
      </w:r>
    </w:p>
    <w:p w14:paraId="327D7D03" w14:textId="77777777" w:rsidR="005D50BA" w:rsidRDefault="005D50BA" w:rsidP="005D50B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en"/>
        </w:rPr>
      </w:pPr>
    </w:p>
    <w:p w14:paraId="1E1057DC" w14:textId="34B8D984" w:rsidR="00194CF9" w:rsidRPr="00601AAE" w:rsidRDefault="00C92285" w:rsidP="005D50B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en"/>
        </w:rPr>
      </w:pPr>
      <w:r w:rsidRPr="00601AAE">
        <w:rPr>
          <w:rFonts w:ascii="Arial" w:hAnsi="Arial" w:cs="Arial"/>
          <w:sz w:val="20"/>
          <w:szCs w:val="20"/>
          <w:lang w:val="en"/>
        </w:rPr>
        <w:t>Projects are expected to start as soon as possible. Activity should in any case be completed by 31</w:t>
      </w:r>
      <w:r w:rsidRPr="00601AAE">
        <w:rPr>
          <w:rFonts w:ascii="Arial" w:hAnsi="Arial" w:cs="Arial"/>
          <w:sz w:val="20"/>
          <w:szCs w:val="20"/>
          <w:vertAlign w:val="superscript"/>
          <w:lang w:val="en"/>
        </w:rPr>
        <w:t>st</w:t>
      </w:r>
      <w:r w:rsidRPr="00601AAE">
        <w:rPr>
          <w:rFonts w:ascii="Arial" w:hAnsi="Arial" w:cs="Arial"/>
          <w:sz w:val="20"/>
          <w:szCs w:val="20"/>
          <w:lang w:val="en"/>
        </w:rPr>
        <w:t xml:space="preserve"> March 2021 latest. </w:t>
      </w:r>
      <w:r w:rsidR="00194CF9" w:rsidRPr="00601AAE">
        <w:rPr>
          <w:rFonts w:ascii="Arial" w:hAnsi="Arial" w:cs="Arial"/>
          <w:sz w:val="20"/>
          <w:szCs w:val="20"/>
          <w:lang w:val="en"/>
        </w:rPr>
        <w:t>We reserve the right to withdraw funding for any approved projects which do not s</w:t>
      </w:r>
      <w:r w:rsidR="00601AAE" w:rsidRPr="00601AAE">
        <w:rPr>
          <w:rFonts w:ascii="Arial" w:hAnsi="Arial" w:cs="Arial"/>
          <w:sz w:val="20"/>
          <w:szCs w:val="20"/>
          <w:lang w:val="en"/>
        </w:rPr>
        <w:t>tart within a reasonable time f</w:t>
      </w:r>
      <w:r w:rsidR="00194CF9" w:rsidRPr="00601AAE">
        <w:rPr>
          <w:rFonts w:ascii="Arial" w:hAnsi="Arial" w:cs="Arial"/>
          <w:sz w:val="20"/>
          <w:szCs w:val="20"/>
          <w:lang w:val="en"/>
        </w:rPr>
        <w:t>r</w:t>
      </w:r>
      <w:r w:rsidR="00601AAE" w:rsidRPr="00601AAE">
        <w:rPr>
          <w:rFonts w:ascii="Arial" w:hAnsi="Arial" w:cs="Arial"/>
          <w:sz w:val="20"/>
          <w:szCs w:val="20"/>
          <w:lang w:val="en"/>
        </w:rPr>
        <w:t>o</w:t>
      </w:r>
      <w:r w:rsidR="00194CF9" w:rsidRPr="00601AAE">
        <w:rPr>
          <w:rFonts w:ascii="Arial" w:hAnsi="Arial" w:cs="Arial"/>
          <w:sz w:val="20"/>
          <w:szCs w:val="20"/>
          <w:lang w:val="en"/>
        </w:rPr>
        <w:t xml:space="preserve">m the grant award. </w:t>
      </w:r>
    </w:p>
    <w:p w14:paraId="70D203B1" w14:textId="77777777" w:rsidR="00601AAE" w:rsidRPr="00601AAE" w:rsidRDefault="00601AAE" w:rsidP="005D50B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en"/>
        </w:rPr>
      </w:pPr>
    </w:p>
    <w:p w14:paraId="5F7FEF7A" w14:textId="77777777" w:rsidR="005D50BA" w:rsidRDefault="005D50BA" w:rsidP="005D50BA">
      <w:pPr>
        <w:spacing w:before="100" w:beforeAutospacing="1" w:after="100" w:afterAutospacing="1"/>
        <w:rPr>
          <w:rFonts w:eastAsia="Times New Roman"/>
          <w:b/>
          <w:sz w:val="20"/>
          <w:szCs w:val="20"/>
          <w:lang w:val="en" w:eastAsia="en-GB"/>
        </w:rPr>
      </w:pPr>
    </w:p>
    <w:p w14:paraId="54C132A7" w14:textId="77777777" w:rsidR="005D50BA" w:rsidRDefault="005D50BA">
      <w:pPr>
        <w:rPr>
          <w:rFonts w:eastAsia="Times New Roman"/>
          <w:b/>
          <w:sz w:val="20"/>
          <w:szCs w:val="20"/>
          <w:lang w:val="en" w:eastAsia="en-GB"/>
        </w:rPr>
      </w:pPr>
      <w:r>
        <w:rPr>
          <w:rFonts w:eastAsia="Times New Roman"/>
          <w:b/>
          <w:sz w:val="20"/>
          <w:szCs w:val="20"/>
          <w:lang w:val="en" w:eastAsia="en-GB"/>
        </w:rPr>
        <w:br w:type="page"/>
      </w:r>
    </w:p>
    <w:p w14:paraId="6A60CBFA" w14:textId="4A12F802" w:rsidR="00C92285" w:rsidRPr="00601AAE" w:rsidRDefault="00C92285" w:rsidP="005D50BA">
      <w:pPr>
        <w:spacing w:before="100" w:beforeAutospacing="1" w:after="100" w:afterAutospacing="1"/>
        <w:rPr>
          <w:rFonts w:eastAsia="Times New Roman"/>
          <w:b/>
          <w:sz w:val="20"/>
          <w:szCs w:val="20"/>
          <w:lang w:val="en" w:eastAsia="en-GB"/>
        </w:rPr>
      </w:pPr>
      <w:r w:rsidRPr="00601AAE">
        <w:rPr>
          <w:rFonts w:eastAsia="Times New Roman"/>
          <w:b/>
          <w:sz w:val="20"/>
          <w:szCs w:val="20"/>
          <w:lang w:val="en" w:eastAsia="en-GB"/>
        </w:rPr>
        <w:lastRenderedPageBreak/>
        <w:t>How to apply</w:t>
      </w:r>
    </w:p>
    <w:p w14:paraId="0CF69CF8" w14:textId="77777777" w:rsidR="0078513F" w:rsidRDefault="0078513F" w:rsidP="0078513F">
      <w:pPr>
        <w:rPr>
          <w:rStyle w:val="Hyperlink"/>
          <w:rFonts w:eastAsia="Times New Roman"/>
          <w:color w:val="auto"/>
          <w:sz w:val="20"/>
          <w:szCs w:val="20"/>
          <w:u w:val="none"/>
          <w:lang w:val="en" w:eastAsia="en-GB"/>
        </w:rPr>
      </w:pPr>
      <w:r>
        <w:rPr>
          <w:rStyle w:val="Hyperlink"/>
          <w:rFonts w:eastAsia="Times New Roman"/>
          <w:color w:val="auto"/>
          <w:sz w:val="20"/>
          <w:szCs w:val="20"/>
          <w:u w:val="none"/>
          <w:lang w:val="en" w:eastAsia="en-GB"/>
        </w:rPr>
        <w:t xml:space="preserve">Clinical trials applicants: Please </w:t>
      </w:r>
      <w:r w:rsidRPr="00601AAE">
        <w:rPr>
          <w:rStyle w:val="Hyperlink"/>
          <w:rFonts w:eastAsia="Times New Roman"/>
          <w:color w:val="auto"/>
          <w:sz w:val="20"/>
          <w:szCs w:val="20"/>
          <w:u w:val="none"/>
          <w:lang w:val="en" w:eastAsia="en-GB"/>
        </w:rPr>
        <w:t>submit the clinical trial protocol</w:t>
      </w:r>
      <w:r>
        <w:rPr>
          <w:rStyle w:val="Hyperlink"/>
          <w:rFonts w:eastAsia="Times New Roman"/>
          <w:color w:val="auto"/>
          <w:sz w:val="20"/>
          <w:szCs w:val="20"/>
          <w:u w:val="none"/>
          <w:lang w:val="en" w:eastAsia="en-GB"/>
        </w:rPr>
        <w:t xml:space="preserve"> with the completed application form. You may copy and paste relevant sections from the trial protocol into the form for ease.</w:t>
      </w:r>
    </w:p>
    <w:p w14:paraId="6BF0928F" w14:textId="77777777" w:rsidR="0078513F" w:rsidRDefault="0078513F" w:rsidP="0078513F">
      <w:pPr>
        <w:rPr>
          <w:rStyle w:val="Hyperlink"/>
          <w:rFonts w:eastAsia="Times New Roman"/>
          <w:color w:val="auto"/>
          <w:sz w:val="20"/>
          <w:szCs w:val="20"/>
          <w:u w:val="none"/>
          <w:lang w:val="en" w:eastAsia="en-GB"/>
        </w:rPr>
      </w:pPr>
    </w:p>
    <w:p w14:paraId="07336832" w14:textId="77777777" w:rsidR="0078513F" w:rsidRDefault="0078513F" w:rsidP="0078513F">
      <w:pPr>
        <w:rPr>
          <w:rFonts w:eastAsia="Times New Roman"/>
          <w:sz w:val="20"/>
          <w:szCs w:val="20"/>
          <w:lang w:val="en" w:eastAsia="en-GB"/>
        </w:rPr>
      </w:pPr>
      <w:r w:rsidRPr="00601AAE">
        <w:rPr>
          <w:rFonts w:eastAsia="Times New Roman"/>
          <w:sz w:val="20"/>
          <w:szCs w:val="20"/>
          <w:lang w:val="en" w:eastAsia="en-GB"/>
        </w:rPr>
        <w:t>All other applicants: Complete the whole form.</w:t>
      </w:r>
    </w:p>
    <w:p w14:paraId="05D17527" w14:textId="77777777" w:rsidR="005D50BA" w:rsidRDefault="005D50BA" w:rsidP="005D50BA">
      <w:pPr>
        <w:rPr>
          <w:rFonts w:eastAsia="Times New Roman"/>
          <w:sz w:val="20"/>
          <w:szCs w:val="20"/>
          <w:lang w:val="en" w:eastAsia="en-GB"/>
        </w:rPr>
      </w:pPr>
    </w:p>
    <w:p w14:paraId="3040344A" w14:textId="5FED2509" w:rsidR="005D50BA" w:rsidRDefault="00F6121D" w:rsidP="005D50BA">
      <w:pPr>
        <w:rPr>
          <w:rStyle w:val="Hyperlink"/>
          <w:rFonts w:eastAsia="Times New Roman"/>
          <w:sz w:val="20"/>
          <w:szCs w:val="20"/>
          <w:lang w:val="en" w:eastAsia="en-GB"/>
        </w:rPr>
      </w:pPr>
      <w:r w:rsidRPr="00601AAE">
        <w:rPr>
          <w:rFonts w:eastAsia="Times New Roman"/>
          <w:sz w:val="20"/>
          <w:szCs w:val="20"/>
          <w:lang w:val="en" w:eastAsia="en-GB"/>
        </w:rPr>
        <w:t>Ap</w:t>
      </w:r>
      <w:r w:rsidR="00C565AC" w:rsidRPr="00601AAE">
        <w:rPr>
          <w:rFonts w:eastAsia="Times New Roman"/>
          <w:sz w:val="20"/>
          <w:szCs w:val="20"/>
          <w:lang w:val="en" w:eastAsia="en-GB"/>
        </w:rPr>
        <w:t xml:space="preserve">plications must be submitted by </w:t>
      </w:r>
      <w:r w:rsidR="00194CF9" w:rsidRPr="00601AAE">
        <w:rPr>
          <w:rFonts w:eastAsia="Times New Roman"/>
          <w:sz w:val="20"/>
          <w:szCs w:val="20"/>
          <w:lang w:val="en" w:eastAsia="en-GB"/>
        </w:rPr>
        <w:t xml:space="preserve">12 noon on </w:t>
      </w:r>
      <w:r w:rsidR="00C565AC" w:rsidRPr="00601AAE">
        <w:rPr>
          <w:rFonts w:eastAsia="Times New Roman"/>
          <w:sz w:val="20"/>
          <w:szCs w:val="20"/>
          <w:lang w:val="en" w:eastAsia="en-GB"/>
        </w:rPr>
        <w:t>14</w:t>
      </w:r>
      <w:r w:rsidR="00C565AC" w:rsidRPr="00601AAE">
        <w:rPr>
          <w:rFonts w:eastAsia="Times New Roman"/>
          <w:sz w:val="20"/>
          <w:szCs w:val="20"/>
          <w:vertAlign w:val="superscript"/>
          <w:lang w:val="en" w:eastAsia="en-GB"/>
        </w:rPr>
        <w:t>th</w:t>
      </w:r>
      <w:r w:rsidR="00C565AC" w:rsidRPr="00601AAE">
        <w:rPr>
          <w:rFonts w:eastAsia="Times New Roman"/>
          <w:sz w:val="20"/>
          <w:szCs w:val="20"/>
          <w:lang w:val="en" w:eastAsia="en-GB"/>
        </w:rPr>
        <w:t xml:space="preserve"> April 2020</w:t>
      </w:r>
      <w:r w:rsidR="005D50BA">
        <w:rPr>
          <w:rFonts w:eastAsia="Times New Roman"/>
          <w:sz w:val="20"/>
          <w:szCs w:val="20"/>
          <w:lang w:val="en" w:eastAsia="en-GB"/>
        </w:rPr>
        <w:t xml:space="preserve"> to </w:t>
      </w:r>
      <w:hyperlink r:id="rId8" w:history="1">
        <w:r w:rsidR="00D7341B" w:rsidRPr="00601AAE">
          <w:rPr>
            <w:rStyle w:val="Hyperlink"/>
            <w:rFonts w:eastAsia="Times New Roman"/>
            <w:sz w:val="20"/>
            <w:szCs w:val="20"/>
            <w:lang w:val="en" w:eastAsia="en-GB"/>
          </w:rPr>
          <w:t>researchstrategy@admin.cam.ac.uk</w:t>
        </w:r>
      </w:hyperlink>
    </w:p>
    <w:p w14:paraId="27B2A22A" w14:textId="77777777" w:rsidR="005D50BA" w:rsidRPr="005D50BA" w:rsidRDefault="005D50BA" w:rsidP="005D50BA">
      <w:pPr>
        <w:rPr>
          <w:rStyle w:val="Hyperlink"/>
          <w:rFonts w:eastAsia="Times New Roman"/>
          <w:sz w:val="20"/>
          <w:szCs w:val="20"/>
          <w:lang w:val="en" w:eastAsia="en-GB"/>
        </w:rPr>
      </w:pPr>
    </w:p>
    <w:p w14:paraId="0AA77F22" w14:textId="47F1EC31" w:rsidR="005D50BA" w:rsidRDefault="00194CF9" w:rsidP="005D50BA">
      <w:pPr>
        <w:rPr>
          <w:rStyle w:val="Hyperlink"/>
          <w:rFonts w:eastAsia="Times New Roman"/>
          <w:color w:val="auto"/>
          <w:sz w:val="20"/>
          <w:szCs w:val="20"/>
          <w:u w:val="none"/>
          <w:lang w:val="en" w:eastAsia="en-GB"/>
        </w:rPr>
      </w:pPr>
      <w:r w:rsidRPr="00601AAE">
        <w:rPr>
          <w:rStyle w:val="Hyperlink"/>
          <w:rFonts w:eastAsia="Times New Roman"/>
          <w:color w:val="auto"/>
          <w:sz w:val="20"/>
          <w:szCs w:val="20"/>
          <w:u w:val="none"/>
          <w:lang w:val="en" w:eastAsia="en-GB"/>
        </w:rPr>
        <w:t xml:space="preserve">A cross-disciplinary panel of academics will assess applications. </w:t>
      </w:r>
      <w:r w:rsidR="00C565AC" w:rsidRPr="00601AAE">
        <w:rPr>
          <w:rStyle w:val="Hyperlink"/>
          <w:rFonts w:eastAsia="Times New Roman"/>
          <w:color w:val="auto"/>
          <w:sz w:val="20"/>
          <w:szCs w:val="20"/>
          <w:u w:val="none"/>
          <w:lang w:val="en" w:eastAsia="en-GB"/>
        </w:rPr>
        <w:t>Decisions will be notified to applicants as soon as possible, we anticipate</w:t>
      </w:r>
      <w:r w:rsidRPr="00601AAE">
        <w:rPr>
          <w:rStyle w:val="Hyperlink"/>
          <w:rFonts w:eastAsia="Times New Roman"/>
          <w:color w:val="auto"/>
          <w:sz w:val="20"/>
          <w:szCs w:val="20"/>
          <w:u w:val="none"/>
          <w:lang w:val="en" w:eastAsia="en-GB"/>
        </w:rPr>
        <w:t xml:space="preserve"> within 2 weeks of the closing </w:t>
      </w:r>
      <w:r w:rsidR="00C565AC" w:rsidRPr="00601AAE">
        <w:rPr>
          <w:rStyle w:val="Hyperlink"/>
          <w:rFonts w:eastAsia="Times New Roman"/>
          <w:color w:val="auto"/>
          <w:sz w:val="20"/>
          <w:szCs w:val="20"/>
          <w:u w:val="none"/>
          <w:lang w:val="en" w:eastAsia="en-GB"/>
        </w:rPr>
        <w:t>date.</w:t>
      </w:r>
      <w:r w:rsidRPr="00601AAE">
        <w:rPr>
          <w:rStyle w:val="Hyperlink"/>
          <w:rFonts w:eastAsia="Times New Roman"/>
          <w:color w:val="auto"/>
          <w:sz w:val="20"/>
          <w:szCs w:val="20"/>
          <w:u w:val="none"/>
          <w:lang w:val="en" w:eastAsia="en-GB"/>
        </w:rPr>
        <w:t xml:space="preserve"> </w:t>
      </w:r>
    </w:p>
    <w:p w14:paraId="10F99BDA" w14:textId="77777777" w:rsidR="005D50BA" w:rsidRDefault="005D50BA">
      <w:pPr>
        <w:rPr>
          <w:rStyle w:val="Hyperlink"/>
          <w:rFonts w:eastAsia="Times New Roman"/>
          <w:color w:val="auto"/>
          <w:sz w:val="20"/>
          <w:szCs w:val="20"/>
          <w:u w:val="none"/>
          <w:lang w:val="en" w:eastAsia="en-GB"/>
        </w:rPr>
      </w:pPr>
    </w:p>
    <w:p w14:paraId="3F1D3E55" w14:textId="77777777" w:rsidR="005D50BA" w:rsidRPr="005D50BA" w:rsidRDefault="005D50BA" w:rsidP="005D50BA">
      <w:pPr>
        <w:rPr>
          <w:rStyle w:val="Hyperlink"/>
          <w:rFonts w:eastAsia="Times New Roman"/>
          <w:sz w:val="20"/>
          <w:szCs w:val="20"/>
          <w:lang w:val="en" w:eastAsia="en-GB"/>
        </w:rPr>
      </w:pPr>
      <w:r>
        <w:rPr>
          <w:rStyle w:val="Hyperlink"/>
          <w:rFonts w:eastAsia="Times New Roman"/>
          <w:color w:val="auto"/>
          <w:sz w:val="20"/>
          <w:szCs w:val="20"/>
          <w:u w:val="none"/>
          <w:lang w:val="en" w:eastAsia="en-GB"/>
        </w:rPr>
        <w:t xml:space="preserve">Any questions about the scheme should be sent by email to </w:t>
      </w:r>
      <w:hyperlink r:id="rId9" w:history="1">
        <w:r w:rsidRPr="00601AAE">
          <w:rPr>
            <w:rStyle w:val="Hyperlink"/>
            <w:rFonts w:eastAsia="Times New Roman"/>
            <w:sz w:val="20"/>
            <w:szCs w:val="20"/>
            <w:lang w:val="en" w:eastAsia="en-GB"/>
          </w:rPr>
          <w:t>researchstrategy@admin.cam.ac.uk</w:t>
        </w:r>
      </w:hyperlink>
    </w:p>
    <w:p w14:paraId="26FEF669" w14:textId="741CC838" w:rsidR="005D50BA" w:rsidRDefault="005D50BA">
      <w:pPr>
        <w:rPr>
          <w:rStyle w:val="Hyperlink"/>
          <w:rFonts w:eastAsia="Times New Roman"/>
          <w:color w:val="auto"/>
          <w:sz w:val="20"/>
          <w:szCs w:val="20"/>
          <w:u w:val="none"/>
          <w:lang w:val="en" w:eastAsia="en-GB"/>
        </w:rPr>
      </w:pPr>
      <w:r>
        <w:rPr>
          <w:rStyle w:val="Hyperlink"/>
          <w:rFonts w:eastAsia="Times New Roman"/>
          <w:color w:val="auto"/>
          <w:sz w:val="20"/>
          <w:szCs w:val="20"/>
          <w:u w:val="none"/>
          <w:lang w:val="en" w:eastAsia="en-GB"/>
        </w:rPr>
        <w:br w:type="page"/>
      </w:r>
    </w:p>
    <w:p w14:paraId="1232F51C" w14:textId="77777777" w:rsidR="00C565AC" w:rsidRPr="005D50BA" w:rsidRDefault="00C565AC" w:rsidP="005D50BA">
      <w:pPr>
        <w:rPr>
          <w:rStyle w:val="Hyperlink"/>
          <w:rFonts w:eastAsia="Times New Roman"/>
          <w:sz w:val="20"/>
          <w:szCs w:val="20"/>
          <w:lang w:val="en" w:eastAsia="en-GB"/>
        </w:rPr>
      </w:pPr>
    </w:p>
    <w:p w14:paraId="696C511F" w14:textId="77777777" w:rsidR="005D50BA" w:rsidRDefault="005D50BA" w:rsidP="00194CF9">
      <w:pPr>
        <w:jc w:val="center"/>
        <w:rPr>
          <w:b/>
          <w:bCs/>
          <w:szCs w:val="20"/>
        </w:rPr>
      </w:pPr>
    </w:p>
    <w:p w14:paraId="7ABC8E3E" w14:textId="7CF54BDD" w:rsidR="00194CF9" w:rsidRPr="00B27E4D" w:rsidRDefault="00194CF9" w:rsidP="00194CF9">
      <w:pPr>
        <w:jc w:val="center"/>
        <w:rPr>
          <w:b/>
          <w:bCs/>
          <w:szCs w:val="20"/>
        </w:rPr>
      </w:pPr>
      <w:r w:rsidRPr="00B27E4D">
        <w:rPr>
          <w:b/>
          <w:bCs/>
          <w:szCs w:val="20"/>
        </w:rPr>
        <w:t>University of Cambridge</w:t>
      </w:r>
    </w:p>
    <w:p w14:paraId="2EA9E48C" w14:textId="77777777" w:rsidR="00194CF9" w:rsidRPr="00B27E4D" w:rsidRDefault="00194CF9" w:rsidP="00194CF9">
      <w:pPr>
        <w:jc w:val="center"/>
        <w:rPr>
          <w:b/>
          <w:bCs/>
          <w:szCs w:val="20"/>
        </w:rPr>
      </w:pPr>
      <w:r w:rsidRPr="00B27E4D">
        <w:rPr>
          <w:b/>
          <w:bCs/>
          <w:szCs w:val="20"/>
        </w:rPr>
        <w:t>COVID-19 Rapid Response Grants – March 2020</w:t>
      </w:r>
    </w:p>
    <w:p w14:paraId="46B1AACC" w14:textId="1E58C974" w:rsidR="00194CF9" w:rsidRPr="00B27E4D" w:rsidRDefault="00194CF9" w:rsidP="00194CF9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Application Form</w:t>
      </w:r>
    </w:p>
    <w:p w14:paraId="28F22914" w14:textId="77777777" w:rsidR="00194CF9" w:rsidRPr="00B27E4D" w:rsidRDefault="00194CF9" w:rsidP="00194CF9">
      <w:pPr>
        <w:rPr>
          <w:color w:val="333333"/>
          <w:sz w:val="20"/>
          <w:szCs w:val="20"/>
        </w:rPr>
      </w:pPr>
    </w:p>
    <w:p w14:paraId="5D9CEC14" w14:textId="77777777" w:rsidR="00C565AC" w:rsidRPr="00194CF9" w:rsidRDefault="00C565AC" w:rsidP="00B27E4D">
      <w:pPr>
        <w:spacing w:before="100" w:beforeAutospacing="1" w:after="100" w:afterAutospacing="1"/>
        <w:rPr>
          <w:rFonts w:eastAsia="Times New Roman"/>
          <w:sz w:val="20"/>
          <w:szCs w:val="20"/>
          <w:lang w:val="en" w:eastAsia="en-GB"/>
        </w:rPr>
      </w:pPr>
    </w:p>
    <w:p w14:paraId="7B6B9196" w14:textId="77777777" w:rsidR="009A738F" w:rsidRPr="00B27E4D" w:rsidRDefault="009A738F" w:rsidP="009106C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9"/>
      </w:tblGrid>
      <w:tr w:rsidR="00704DEF" w:rsidRPr="00B27E4D" w14:paraId="38AC0BD0" w14:textId="77777777" w:rsidTr="00516F9A">
        <w:tc>
          <w:tcPr>
            <w:tcW w:w="8525" w:type="dxa"/>
            <w:shd w:val="clear" w:color="auto" w:fill="CCCCCC"/>
          </w:tcPr>
          <w:p w14:paraId="68BD13C3" w14:textId="77777777" w:rsidR="00704DEF" w:rsidRPr="00B27E4D" w:rsidRDefault="00FD2D53" w:rsidP="009106C4">
            <w:pPr>
              <w:rPr>
                <w:b/>
                <w:bCs/>
                <w:sz w:val="20"/>
                <w:szCs w:val="20"/>
              </w:rPr>
            </w:pPr>
            <w:r w:rsidRPr="00B27E4D">
              <w:rPr>
                <w:b/>
                <w:bCs/>
                <w:sz w:val="20"/>
                <w:szCs w:val="20"/>
              </w:rPr>
              <w:t>1</w:t>
            </w:r>
            <w:r w:rsidR="00711B8F" w:rsidRPr="00B27E4D">
              <w:rPr>
                <w:b/>
                <w:bCs/>
                <w:sz w:val="20"/>
                <w:szCs w:val="20"/>
              </w:rPr>
              <w:t xml:space="preserve"> </w:t>
            </w:r>
            <w:r w:rsidR="00612A3A" w:rsidRPr="00B27E4D">
              <w:rPr>
                <w:b/>
                <w:bCs/>
                <w:sz w:val="20"/>
                <w:szCs w:val="20"/>
              </w:rPr>
              <w:t>TITLE OF PROPOSAL</w:t>
            </w:r>
            <w:r w:rsidR="00704DEF" w:rsidRPr="00B27E4D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704DEF" w:rsidRPr="00B27E4D" w14:paraId="5D26DD11" w14:textId="77777777" w:rsidTr="00516F9A">
        <w:tc>
          <w:tcPr>
            <w:tcW w:w="8525" w:type="dxa"/>
            <w:shd w:val="clear" w:color="auto" w:fill="auto"/>
          </w:tcPr>
          <w:p w14:paraId="3B4DFA96" w14:textId="77777777" w:rsidR="00612A3A" w:rsidRPr="00B27E4D" w:rsidRDefault="00612A3A" w:rsidP="009106C4">
            <w:pPr>
              <w:rPr>
                <w:sz w:val="20"/>
                <w:szCs w:val="20"/>
              </w:rPr>
            </w:pPr>
          </w:p>
          <w:p w14:paraId="39932608" w14:textId="77777777" w:rsidR="00675291" w:rsidRPr="00B27E4D" w:rsidRDefault="00675291" w:rsidP="009106C4">
            <w:pPr>
              <w:rPr>
                <w:sz w:val="20"/>
                <w:szCs w:val="20"/>
              </w:rPr>
            </w:pPr>
          </w:p>
        </w:tc>
      </w:tr>
    </w:tbl>
    <w:p w14:paraId="36FBBF0D" w14:textId="77777777" w:rsidR="00612A3A" w:rsidRPr="00B27E4D" w:rsidRDefault="00612A3A" w:rsidP="009106C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2975"/>
        <w:gridCol w:w="3034"/>
      </w:tblGrid>
      <w:tr w:rsidR="00612A3A" w:rsidRPr="00B27E4D" w14:paraId="287F6F9E" w14:textId="77777777" w:rsidTr="00516F9A">
        <w:tc>
          <w:tcPr>
            <w:tcW w:w="8525" w:type="dxa"/>
            <w:gridSpan w:val="3"/>
            <w:shd w:val="clear" w:color="auto" w:fill="CCCCCC"/>
          </w:tcPr>
          <w:p w14:paraId="72DD2272" w14:textId="77777777" w:rsidR="00612A3A" w:rsidRPr="00B27E4D" w:rsidRDefault="009C6C44" w:rsidP="00675291">
            <w:pPr>
              <w:rPr>
                <w:b/>
                <w:bCs/>
                <w:sz w:val="20"/>
                <w:szCs w:val="20"/>
              </w:rPr>
            </w:pPr>
            <w:r w:rsidRPr="00B27E4D">
              <w:rPr>
                <w:b/>
                <w:bCs/>
                <w:sz w:val="20"/>
                <w:szCs w:val="20"/>
              </w:rPr>
              <w:t>2</w:t>
            </w:r>
            <w:r w:rsidR="00711B8F" w:rsidRPr="00B27E4D">
              <w:rPr>
                <w:b/>
                <w:bCs/>
                <w:sz w:val="20"/>
                <w:szCs w:val="20"/>
              </w:rPr>
              <w:t xml:space="preserve"> </w:t>
            </w:r>
            <w:r w:rsidR="00612A3A" w:rsidRPr="00B27E4D">
              <w:rPr>
                <w:b/>
                <w:bCs/>
                <w:sz w:val="20"/>
                <w:szCs w:val="20"/>
              </w:rPr>
              <w:t>CONTACT DETAILS:</w:t>
            </w:r>
          </w:p>
        </w:tc>
      </w:tr>
      <w:tr w:rsidR="00612A3A" w:rsidRPr="00B27E4D" w14:paraId="735329A5" w14:textId="77777777" w:rsidTr="00516F9A">
        <w:trPr>
          <w:trHeight w:val="233"/>
        </w:trPr>
        <w:tc>
          <w:tcPr>
            <w:tcW w:w="2340" w:type="dxa"/>
            <w:shd w:val="clear" w:color="auto" w:fill="auto"/>
          </w:tcPr>
          <w:p w14:paraId="3BE9D225" w14:textId="77777777" w:rsidR="00612A3A" w:rsidRPr="00B27E4D" w:rsidRDefault="00612A3A" w:rsidP="00675291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14:paraId="142FB5CD" w14:textId="77777777" w:rsidR="00612A3A" w:rsidRPr="00B27E4D" w:rsidRDefault="00D7341B" w:rsidP="00516F9A">
            <w:pPr>
              <w:jc w:val="center"/>
              <w:rPr>
                <w:sz w:val="20"/>
                <w:szCs w:val="20"/>
              </w:rPr>
            </w:pPr>
            <w:r w:rsidRPr="00B27E4D">
              <w:rPr>
                <w:sz w:val="20"/>
                <w:szCs w:val="20"/>
              </w:rPr>
              <w:t>Principal Investigator</w:t>
            </w:r>
          </w:p>
        </w:tc>
        <w:tc>
          <w:tcPr>
            <w:tcW w:w="3125" w:type="dxa"/>
            <w:shd w:val="clear" w:color="auto" w:fill="auto"/>
          </w:tcPr>
          <w:p w14:paraId="055E4395" w14:textId="77777777" w:rsidR="005A0033" w:rsidRPr="00B27E4D" w:rsidRDefault="00D7341B" w:rsidP="00516F9A">
            <w:pPr>
              <w:jc w:val="center"/>
              <w:rPr>
                <w:sz w:val="20"/>
                <w:szCs w:val="20"/>
              </w:rPr>
            </w:pPr>
            <w:r w:rsidRPr="00B27E4D">
              <w:rPr>
                <w:sz w:val="20"/>
                <w:szCs w:val="20"/>
              </w:rPr>
              <w:t xml:space="preserve">Alternative contact </w:t>
            </w:r>
          </w:p>
          <w:p w14:paraId="0C5350E5" w14:textId="77777777" w:rsidR="00612A3A" w:rsidRPr="00B27E4D" w:rsidRDefault="00D7341B" w:rsidP="00516F9A">
            <w:pPr>
              <w:jc w:val="center"/>
              <w:rPr>
                <w:sz w:val="20"/>
                <w:szCs w:val="20"/>
              </w:rPr>
            </w:pPr>
            <w:r w:rsidRPr="00B27E4D">
              <w:rPr>
                <w:sz w:val="20"/>
                <w:szCs w:val="20"/>
              </w:rPr>
              <w:t xml:space="preserve">(if applicable) </w:t>
            </w:r>
          </w:p>
        </w:tc>
      </w:tr>
      <w:tr w:rsidR="00612A3A" w:rsidRPr="00B27E4D" w14:paraId="43D15E67" w14:textId="77777777" w:rsidTr="00516F9A">
        <w:tc>
          <w:tcPr>
            <w:tcW w:w="2340" w:type="dxa"/>
            <w:shd w:val="clear" w:color="auto" w:fill="auto"/>
          </w:tcPr>
          <w:p w14:paraId="58719195" w14:textId="77777777" w:rsidR="00612A3A" w:rsidRPr="00B27E4D" w:rsidRDefault="00612A3A" w:rsidP="00516F9A">
            <w:pPr>
              <w:jc w:val="right"/>
              <w:rPr>
                <w:sz w:val="20"/>
                <w:szCs w:val="20"/>
              </w:rPr>
            </w:pPr>
            <w:r w:rsidRPr="00B27E4D">
              <w:rPr>
                <w:sz w:val="20"/>
                <w:szCs w:val="20"/>
              </w:rPr>
              <w:t>Name</w:t>
            </w:r>
          </w:p>
        </w:tc>
        <w:tc>
          <w:tcPr>
            <w:tcW w:w="3060" w:type="dxa"/>
            <w:shd w:val="clear" w:color="auto" w:fill="auto"/>
          </w:tcPr>
          <w:p w14:paraId="17EAD7AD" w14:textId="77777777" w:rsidR="00612A3A" w:rsidRPr="00B27E4D" w:rsidRDefault="00612A3A" w:rsidP="00612A3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</w:tcPr>
          <w:p w14:paraId="2760B375" w14:textId="77777777" w:rsidR="00612A3A" w:rsidRPr="00B27E4D" w:rsidRDefault="00612A3A" w:rsidP="00612A3A">
            <w:pPr>
              <w:rPr>
                <w:sz w:val="20"/>
                <w:szCs w:val="20"/>
              </w:rPr>
            </w:pPr>
          </w:p>
        </w:tc>
      </w:tr>
      <w:tr w:rsidR="00612A3A" w:rsidRPr="00B27E4D" w14:paraId="0EF2E3AC" w14:textId="77777777" w:rsidTr="00516F9A">
        <w:tc>
          <w:tcPr>
            <w:tcW w:w="2340" w:type="dxa"/>
            <w:shd w:val="clear" w:color="auto" w:fill="auto"/>
          </w:tcPr>
          <w:p w14:paraId="521F7985" w14:textId="77777777" w:rsidR="00612A3A" w:rsidRPr="00B27E4D" w:rsidRDefault="00612A3A" w:rsidP="00516F9A">
            <w:pPr>
              <w:jc w:val="right"/>
              <w:rPr>
                <w:sz w:val="20"/>
                <w:szCs w:val="20"/>
              </w:rPr>
            </w:pPr>
            <w:r w:rsidRPr="00B27E4D">
              <w:rPr>
                <w:sz w:val="20"/>
                <w:szCs w:val="20"/>
              </w:rPr>
              <w:t>Department</w:t>
            </w:r>
          </w:p>
        </w:tc>
        <w:tc>
          <w:tcPr>
            <w:tcW w:w="3060" w:type="dxa"/>
            <w:shd w:val="clear" w:color="auto" w:fill="auto"/>
          </w:tcPr>
          <w:p w14:paraId="1C85D6EF" w14:textId="77777777" w:rsidR="00612A3A" w:rsidRPr="00B27E4D" w:rsidRDefault="00612A3A" w:rsidP="00612A3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</w:tcPr>
          <w:p w14:paraId="55934CB7" w14:textId="77777777" w:rsidR="00612A3A" w:rsidRPr="00B27E4D" w:rsidRDefault="00612A3A" w:rsidP="00612A3A">
            <w:pPr>
              <w:rPr>
                <w:sz w:val="20"/>
                <w:szCs w:val="20"/>
              </w:rPr>
            </w:pPr>
          </w:p>
        </w:tc>
      </w:tr>
      <w:tr w:rsidR="00E37B09" w:rsidRPr="00B27E4D" w14:paraId="283D3649" w14:textId="77777777" w:rsidTr="00516F9A">
        <w:tc>
          <w:tcPr>
            <w:tcW w:w="2340" w:type="dxa"/>
            <w:shd w:val="clear" w:color="auto" w:fill="auto"/>
          </w:tcPr>
          <w:p w14:paraId="1714F323" w14:textId="77777777" w:rsidR="00E37B09" w:rsidRPr="00B27E4D" w:rsidRDefault="00E37B09" w:rsidP="00516F9A">
            <w:pPr>
              <w:jc w:val="right"/>
              <w:rPr>
                <w:sz w:val="20"/>
                <w:szCs w:val="20"/>
              </w:rPr>
            </w:pPr>
            <w:r w:rsidRPr="00B27E4D">
              <w:rPr>
                <w:sz w:val="20"/>
                <w:szCs w:val="20"/>
              </w:rPr>
              <w:t>Telephone</w:t>
            </w:r>
          </w:p>
        </w:tc>
        <w:tc>
          <w:tcPr>
            <w:tcW w:w="3060" w:type="dxa"/>
            <w:shd w:val="clear" w:color="auto" w:fill="auto"/>
          </w:tcPr>
          <w:p w14:paraId="19C03B4B" w14:textId="77777777" w:rsidR="00E37B09" w:rsidRPr="00B27E4D" w:rsidRDefault="00E37B09" w:rsidP="00612A3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</w:tcPr>
          <w:p w14:paraId="7EAF5AD9" w14:textId="77777777" w:rsidR="00E37B09" w:rsidRPr="00B27E4D" w:rsidRDefault="00E37B09" w:rsidP="00612A3A">
            <w:pPr>
              <w:rPr>
                <w:sz w:val="20"/>
                <w:szCs w:val="20"/>
              </w:rPr>
            </w:pPr>
          </w:p>
        </w:tc>
      </w:tr>
      <w:tr w:rsidR="00612A3A" w:rsidRPr="00B27E4D" w14:paraId="1A16C290" w14:textId="77777777" w:rsidTr="00516F9A">
        <w:tc>
          <w:tcPr>
            <w:tcW w:w="2340" w:type="dxa"/>
            <w:shd w:val="clear" w:color="auto" w:fill="auto"/>
          </w:tcPr>
          <w:p w14:paraId="4F58674F" w14:textId="77777777" w:rsidR="00612A3A" w:rsidRPr="00B27E4D" w:rsidRDefault="00E766DF" w:rsidP="00516F9A">
            <w:pPr>
              <w:jc w:val="right"/>
              <w:rPr>
                <w:sz w:val="20"/>
                <w:szCs w:val="20"/>
              </w:rPr>
            </w:pPr>
            <w:r w:rsidRPr="00B27E4D">
              <w:rPr>
                <w:sz w:val="20"/>
                <w:szCs w:val="20"/>
              </w:rPr>
              <w:t>E-</w:t>
            </w:r>
            <w:r w:rsidR="00612A3A" w:rsidRPr="00B27E4D">
              <w:rPr>
                <w:sz w:val="20"/>
                <w:szCs w:val="20"/>
              </w:rPr>
              <w:t>mail Address</w:t>
            </w:r>
          </w:p>
        </w:tc>
        <w:tc>
          <w:tcPr>
            <w:tcW w:w="3060" w:type="dxa"/>
            <w:shd w:val="clear" w:color="auto" w:fill="auto"/>
          </w:tcPr>
          <w:p w14:paraId="0D8024E8" w14:textId="77777777" w:rsidR="00612A3A" w:rsidRPr="00B27E4D" w:rsidRDefault="00612A3A" w:rsidP="00612A3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</w:tcPr>
          <w:p w14:paraId="08149EA5" w14:textId="77777777" w:rsidR="00612A3A" w:rsidRPr="00B27E4D" w:rsidRDefault="00612A3A" w:rsidP="00612A3A">
            <w:pPr>
              <w:rPr>
                <w:sz w:val="20"/>
                <w:szCs w:val="20"/>
              </w:rPr>
            </w:pPr>
          </w:p>
        </w:tc>
      </w:tr>
    </w:tbl>
    <w:p w14:paraId="7632BEA3" w14:textId="77777777" w:rsidR="006D263A" w:rsidRPr="00B27E4D" w:rsidRDefault="006D263A" w:rsidP="009106C4">
      <w:pPr>
        <w:rPr>
          <w:sz w:val="20"/>
          <w:szCs w:val="20"/>
        </w:rPr>
      </w:pPr>
    </w:p>
    <w:p w14:paraId="13C8797D" w14:textId="77777777" w:rsidR="00506883" w:rsidRPr="00B27E4D" w:rsidRDefault="00506883" w:rsidP="00874DB3">
      <w:pPr>
        <w:rPr>
          <w:b/>
          <w:bCs/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9"/>
      </w:tblGrid>
      <w:tr w:rsidR="00506883" w:rsidRPr="00B27E4D" w14:paraId="0399751E" w14:textId="77777777" w:rsidTr="00516F9A">
        <w:tc>
          <w:tcPr>
            <w:tcW w:w="8525" w:type="dxa"/>
            <w:shd w:val="clear" w:color="auto" w:fill="CCCCCC"/>
          </w:tcPr>
          <w:p w14:paraId="0CE97712" w14:textId="7EEC6BCE" w:rsidR="00506883" w:rsidRPr="00B27E4D" w:rsidRDefault="00FD2D53" w:rsidP="00DC605D">
            <w:pPr>
              <w:rPr>
                <w:sz w:val="20"/>
                <w:szCs w:val="20"/>
              </w:rPr>
            </w:pPr>
            <w:r w:rsidRPr="00B27E4D">
              <w:rPr>
                <w:b/>
                <w:bCs/>
                <w:sz w:val="20"/>
                <w:szCs w:val="20"/>
              </w:rPr>
              <w:t xml:space="preserve">3 </w:t>
            </w:r>
            <w:r w:rsidR="00D7341B" w:rsidRPr="00B27E4D">
              <w:rPr>
                <w:b/>
                <w:bCs/>
                <w:sz w:val="20"/>
                <w:szCs w:val="20"/>
              </w:rPr>
              <w:t xml:space="preserve">SCIENTIFIC </w:t>
            </w:r>
            <w:r w:rsidR="00C0530D" w:rsidRPr="00B27E4D">
              <w:rPr>
                <w:b/>
                <w:bCs/>
                <w:sz w:val="20"/>
                <w:szCs w:val="20"/>
              </w:rPr>
              <w:t>BACKGROUND</w:t>
            </w:r>
            <w:r w:rsidR="00601AA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389AC07" w14:textId="77777777" w:rsidR="00DC605D" w:rsidRPr="00B27E4D" w:rsidRDefault="00CA0554" w:rsidP="009B2096">
            <w:pPr>
              <w:rPr>
                <w:sz w:val="20"/>
                <w:szCs w:val="20"/>
              </w:rPr>
            </w:pPr>
            <w:r w:rsidRPr="00B27E4D">
              <w:rPr>
                <w:sz w:val="20"/>
                <w:szCs w:val="20"/>
              </w:rPr>
              <w:t xml:space="preserve">Brief details of </w:t>
            </w:r>
            <w:r w:rsidR="00D7341B" w:rsidRPr="00B27E4D">
              <w:rPr>
                <w:sz w:val="20"/>
                <w:szCs w:val="20"/>
              </w:rPr>
              <w:t>research underpinning the funding application,</w:t>
            </w:r>
            <w:r w:rsidR="009B2096" w:rsidRPr="00B27E4D">
              <w:rPr>
                <w:sz w:val="20"/>
                <w:szCs w:val="20"/>
              </w:rPr>
              <w:t xml:space="preserve"> including grant reference numbers if applicable</w:t>
            </w:r>
            <w:r w:rsidR="00D7341B" w:rsidRPr="00B27E4D">
              <w:rPr>
                <w:sz w:val="20"/>
                <w:szCs w:val="20"/>
              </w:rPr>
              <w:t>.</w:t>
            </w:r>
            <w:r w:rsidR="0036001A" w:rsidRPr="00B27E4D">
              <w:rPr>
                <w:sz w:val="20"/>
                <w:szCs w:val="20"/>
              </w:rPr>
              <w:t xml:space="preserve">  </w:t>
            </w:r>
            <w:r w:rsidR="00DC605D" w:rsidRPr="00B27E4D">
              <w:rPr>
                <w:sz w:val="20"/>
                <w:szCs w:val="20"/>
              </w:rPr>
              <w:t>(</w:t>
            </w:r>
            <w:r w:rsidR="005C64E7" w:rsidRPr="00B27E4D">
              <w:rPr>
                <w:sz w:val="20"/>
                <w:szCs w:val="20"/>
              </w:rPr>
              <w:t xml:space="preserve">max </w:t>
            </w:r>
            <w:r w:rsidR="00FE26F6" w:rsidRPr="00B27E4D">
              <w:rPr>
                <w:sz w:val="20"/>
                <w:szCs w:val="20"/>
              </w:rPr>
              <w:t>100</w:t>
            </w:r>
            <w:r w:rsidR="00DC605D" w:rsidRPr="00B27E4D">
              <w:rPr>
                <w:sz w:val="20"/>
                <w:szCs w:val="20"/>
              </w:rPr>
              <w:t xml:space="preserve"> words)</w:t>
            </w:r>
          </w:p>
        </w:tc>
      </w:tr>
      <w:tr w:rsidR="00506883" w:rsidRPr="00B27E4D" w14:paraId="70C1B128" w14:textId="77777777" w:rsidTr="00516F9A">
        <w:tc>
          <w:tcPr>
            <w:tcW w:w="8525" w:type="dxa"/>
            <w:shd w:val="clear" w:color="auto" w:fill="auto"/>
          </w:tcPr>
          <w:p w14:paraId="6A4E0277" w14:textId="1C259229" w:rsidR="00D827E7" w:rsidRDefault="001D4882" w:rsidP="00615B6D">
            <w:pPr>
              <w:rPr>
                <w:sz w:val="20"/>
                <w:szCs w:val="20"/>
                <w:highlight w:val="yellow"/>
              </w:rPr>
            </w:pPr>
            <w:r w:rsidRPr="00B27E4D">
              <w:rPr>
                <w:sz w:val="20"/>
                <w:szCs w:val="20"/>
                <w:highlight w:val="yellow"/>
              </w:rPr>
              <w:t xml:space="preserve">    </w:t>
            </w:r>
          </w:p>
          <w:p w14:paraId="129B7419" w14:textId="2548861E" w:rsidR="00C90A46" w:rsidRPr="00B27E4D" w:rsidRDefault="00C90A46" w:rsidP="00615B6D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51B62FB6" w14:textId="77777777" w:rsidR="00DC605D" w:rsidRPr="00B27E4D" w:rsidRDefault="00DC605D" w:rsidP="00DC605D">
      <w:pPr>
        <w:rPr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9"/>
      </w:tblGrid>
      <w:tr w:rsidR="00DC605D" w:rsidRPr="00B27E4D" w14:paraId="78727361" w14:textId="77777777" w:rsidTr="000563D7">
        <w:tc>
          <w:tcPr>
            <w:tcW w:w="8491" w:type="dxa"/>
            <w:shd w:val="clear" w:color="auto" w:fill="CCCCCC"/>
          </w:tcPr>
          <w:p w14:paraId="55512D69" w14:textId="092AF956" w:rsidR="00DC605D" w:rsidRPr="00B27E4D" w:rsidRDefault="00005CCC" w:rsidP="00DC605D">
            <w:pPr>
              <w:rPr>
                <w:b/>
                <w:bCs/>
                <w:sz w:val="20"/>
                <w:szCs w:val="20"/>
              </w:rPr>
            </w:pPr>
            <w:r w:rsidRPr="00B27E4D">
              <w:rPr>
                <w:b/>
                <w:bCs/>
                <w:sz w:val="20"/>
                <w:szCs w:val="20"/>
              </w:rPr>
              <w:t>4</w:t>
            </w:r>
            <w:r w:rsidR="00095295" w:rsidRPr="00B27E4D">
              <w:rPr>
                <w:b/>
                <w:bCs/>
                <w:sz w:val="20"/>
                <w:szCs w:val="20"/>
              </w:rPr>
              <w:t xml:space="preserve"> SC</w:t>
            </w:r>
            <w:r w:rsidR="00D827E7" w:rsidRPr="00B27E4D">
              <w:rPr>
                <w:b/>
                <w:bCs/>
                <w:sz w:val="20"/>
                <w:szCs w:val="20"/>
              </w:rPr>
              <w:t>OPE</w:t>
            </w:r>
          </w:p>
          <w:p w14:paraId="2647FC3F" w14:textId="746241ED" w:rsidR="00DC605D" w:rsidRPr="00B27E4D" w:rsidRDefault="0018541D" w:rsidP="00E75018">
            <w:pPr>
              <w:rPr>
                <w:sz w:val="20"/>
                <w:szCs w:val="20"/>
              </w:rPr>
            </w:pPr>
            <w:r w:rsidRPr="00B27E4D">
              <w:rPr>
                <w:sz w:val="20"/>
                <w:szCs w:val="20"/>
              </w:rPr>
              <w:t xml:space="preserve">Please provide a detailed </w:t>
            </w:r>
            <w:r w:rsidR="00123504" w:rsidRPr="00B27E4D">
              <w:rPr>
                <w:sz w:val="20"/>
                <w:szCs w:val="20"/>
              </w:rPr>
              <w:t>description of the</w:t>
            </w:r>
            <w:r w:rsidR="00005CCC" w:rsidRPr="00B27E4D">
              <w:rPr>
                <w:sz w:val="20"/>
                <w:szCs w:val="20"/>
              </w:rPr>
              <w:t xml:space="preserve"> activity </w:t>
            </w:r>
            <w:r w:rsidR="00123504" w:rsidRPr="00B27E4D">
              <w:rPr>
                <w:sz w:val="20"/>
                <w:szCs w:val="20"/>
              </w:rPr>
              <w:t xml:space="preserve">which the </w:t>
            </w:r>
            <w:r w:rsidR="00D371A4" w:rsidRPr="00B27E4D">
              <w:rPr>
                <w:sz w:val="20"/>
                <w:szCs w:val="20"/>
              </w:rPr>
              <w:t>f</w:t>
            </w:r>
            <w:r w:rsidR="00123504" w:rsidRPr="00B27E4D">
              <w:rPr>
                <w:sz w:val="20"/>
                <w:szCs w:val="20"/>
              </w:rPr>
              <w:t xml:space="preserve">unding </w:t>
            </w:r>
            <w:r w:rsidRPr="00B27E4D">
              <w:rPr>
                <w:sz w:val="20"/>
                <w:szCs w:val="20"/>
              </w:rPr>
              <w:t>will</w:t>
            </w:r>
            <w:r w:rsidR="00D7341B" w:rsidRPr="00B27E4D">
              <w:rPr>
                <w:sz w:val="20"/>
                <w:szCs w:val="20"/>
              </w:rPr>
              <w:t xml:space="preserve"> </w:t>
            </w:r>
            <w:r w:rsidRPr="00B27E4D">
              <w:rPr>
                <w:sz w:val="20"/>
                <w:szCs w:val="20"/>
              </w:rPr>
              <w:t>enable you to undertake</w:t>
            </w:r>
            <w:r w:rsidR="007E39BB" w:rsidRPr="00B27E4D">
              <w:rPr>
                <w:sz w:val="20"/>
                <w:szCs w:val="20"/>
              </w:rPr>
              <w:t>.</w:t>
            </w:r>
            <w:r w:rsidRPr="00B27E4D">
              <w:rPr>
                <w:sz w:val="20"/>
                <w:szCs w:val="20"/>
              </w:rPr>
              <w:t xml:space="preserve"> (</w:t>
            </w:r>
            <w:r w:rsidR="006B2457" w:rsidRPr="00B27E4D">
              <w:rPr>
                <w:sz w:val="20"/>
                <w:szCs w:val="20"/>
              </w:rPr>
              <w:t xml:space="preserve">max </w:t>
            </w:r>
            <w:r w:rsidRPr="00B27E4D">
              <w:rPr>
                <w:sz w:val="20"/>
                <w:szCs w:val="20"/>
              </w:rPr>
              <w:t>500 words)</w:t>
            </w:r>
          </w:p>
          <w:p w14:paraId="32A4D454" w14:textId="77777777" w:rsidR="00D827E7" w:rsidRPr="00B27E4D" w:rsidRDefault="00D827E7" w:rsidP="00E75018">
            <w:pPr>
              <w:rPr>
                <w:sz w:val="20"/>
                <w:szCs w:val="20"/>
              </w:rPr>
            </w:pPr>
          </w:p>
        </w:tc>
      </w:tr>
      <w:tr w:rsidR="00DC605D" w:rsidRPr="00B27E4D" w14:paraId="73B96BAB" w14:textId="77777777" w:rsidTr="000563D7">
        <w:tc>
          <w:tcPr>
            <w:tcW w:w="8491" w:type="dxa"/>
            <w:shd w:val="clear" w:color="auto" w:fill="auto"/>
          </w:tcPr>
          <w:p w14:paraId="5D1A0508" w14:textId="4A3FFEF0" w:rsidR="00C90A46" w:rsidRDefault="00C90A46" w:rsidP="00947314">
            <w:pPr>
              <w:rPr>
                <w:sz w:val="20"/>
                <w:szCs w:val="20"/>
                <w:highlight w:val="yellow"/>
              </w:rPr>
            </w:pPr>
          </w:p>
          <w:p w14:paraId="5B916415" w14:textId="40642631" w:rsidR="00C90A46" w:rsidRPr="00B27E4D" w:rsidRDefault="00C90A46" w:rsidP="00947314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2B646A7F" w14:textId="77777777" w:rsidR="007B533C" w:rsidRPr="00B27E4D" w:rsidRDefault="007B533C" w:rsidP="00874DB3">
      <w:pPr>
        <w:rPr>
          <w:sz w:val="20"/>
          <w:szCs w:val="20"/>
          <w:highlight w:val="yellow"/>
        </w:rPr>
      </w:pPr>
    </w:p>
    <w:tbl>
      <w:tblPr>
        <w:tblpPr w:leftFromText="180" w:rightFromText="180" w:vertAnchor="text" w:horzAnchor="margin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9"/>
      </w:tblGrid>
      <w:tr w:rsidR="007E39BB" w:rsidRPr="00B27E4D" w14:paraId="616CE1BE" w14:textId="77777777" w:rsidTr="00B37359">
        <w:tc>
          <w:tcPr>
            <w:tcW w:w="8299" w:type="dxa"/>
            <w:shd w:val="clear" w:color="auto" w:fill="CCCCCC"/>
          </w:tcPr>
          <w:p w14:paraId="465648DA" w14:textId="77777777" w:rsidR="007E39BB" w:rsidRPr="00B27E4D" w:rsidRDefault="007E39BB" w:rsidP="00B37359">
            <w:pPr>
              <w:rPr>
                <w:b/>
                <w:sz w:val="20"/>
                <w:szCs w:val="20"/>
              </w:rPr>
            </w:pPr>
            <w:r w:rsidRPr="00B27E4D">
              <w:rPr>
                <w:b/>
                <w:sz w:val="20"/>
                <w:szCs w:val="20"/>
              </w:rPr>
              <w:t>5 OUTCOMES</w:t>
            </w:r>
          </w:p>
          <w:p w14:paraId="7735AE4E" w14:textId="5F9A18B4" w:rsidR="007E39BB" w:rsidRPr="00B27E4D" w:rsidRDefault="0078513F" w:rsidP="005D5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provide specific</w:t>
            </w:r>
            <w:r w:rsidRPr="00B27E4D">
              <w:rPr>
                <w:sz w:val="20"/>
                <w:szCs w:val="20"/>
              </w:rPr>
              <w:t xml:space="preserve"> expected outcomes </w:t>
            </w:r>
            <w:r>
              <w:rPr>
                <w:sz w:val="20"/>
                <w:szCs w:val="20"/>
              </w:rPr>
              <w:t>from the funding.</w:t>
            </w:r>
            <w:r w:rsidRPr="00B27E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How quickly </w:t>
            </w:r>
            <w:r w:rsidRPr="00432916">
              <w:rPr>
                <w:rFonts w:ascii="Segoe UI" w:eastAsia="Times New Roman" w:hAnsi="Segoe UI" w:cs="Segoe UI"/>
                <w:sz w:val="21"/>
                <w:szCs w:val="21"/>
                <w:lang w:eastAsia="en-GB"/>
              </w:rPr>
              <w:t>do yo</w:t>
            </w:r>
            <w:r>
              <w:rPr>
                <w:rFonts w:ascii="Segoe UI" w:eastAsia="Times New Roman" w:hAnsi="Segoe UI" w:cs="Segoe UI"/>
                <w:sz w:val="21"/>
                <w:szCs w:val="21"/>
                <w:lang w:eastAsia="en-GB"/>
              </w:rPr>
              <w:t>u envisage the research to have an</w:t>
            </w:r>
            <w:r w:rsidRPr="00432916">
              <w:rPr>
                <w:rFonts w:ascii="Segoe UI" w:eastAsia="Times New Roman" w:hAnsi="Segoe UI" w:cs="Segoe UI"/>
                <w:sz w:val="21"/>
                <w:szCs w:val="21"/>
                <w:lang w:eastAsia="en-GB"/>
              </w:rPr>
              <w:t xml:space="preserve"> impact?</w:t>
            </w:r>
            <w:r>
              <w:rPr>
                <w:sz w:val="20"/>
                <w:szCs w:val="20"/>
              </w:rPr>
              <w:t xml:space="preserve"> Provide estimated timescales. </w:t>
            </w:r>
            <w:r w:rsidRPr="00B27E4D">
              <w:rPr>
                <w:sz w:val="20"/>
                <w:szCs w:val="20"/>
              </w:rPr>
              <w:t>(max 250 words)</w:t>
            </w:r>
            <w:r w:rsidR="007E39BB" w:rsidRPr="00B27E4D">
              <w:rPr>
                <w:sz w:val="20"/>
                <w:szCs w:val="20"/>
              </w:rPr>
              <w:t>(</w:t>
            </w:r>
            <w:r w:rsidR="005A0033" w:rsidRPr="00B27E4D">
              <w:rPr>
                <w:sz w:val="20"/>
                <w:szCs w:val="20"/>
              </w:rPr>
              <w:t xml:space="preserve">max </w:t>
            </w:r>
            <w:r w:rsidR="007E39BB" w:rsidRPr="00B27E4D">
              <w:rPr>
                <w:sz w:val="20"/>
                <w:szCs w:val="20"/>
              </w:rPr>
              <w:t>250 words)</w:t>
            </w:r>
          </w:p>
        </w:tc>
      </w:tr>
      <w:tr w:rsidR="007E39BB" w:rsidRPr="00B27E4D" w14:paraId="092D31CE" w14:textId="77777777" w:rsidTr="00B37359">
        <w:tc>
          <w:tcPr>
            <w:tcW w:w="8299" w:type="dxa"/>
            <w:shd w:val="clear" w:color="auto" w:fill="auto"/>
          </w:tcPr>
          <w:p w14:paraId="53C5DCDB" w14:textId="77777777" w:rsidR="007E39BB" w:rsidRDefault="007E39BB" w:rsidP="00B37359">
            <w:pPr>
              <w:rPr>
                <w:sz w:val="20"/>
                <w:szCs w:val="20"/>
                <w:highlight w:val="yellow"/>
              </w:rPr>
            </w:pPr>
          </w:p>
          <w:p w14:paraId="6BADE4BE" w14:textId="142420C5" w:rsidR="00C90A46" w:rsidRPr="00B27E4D" w:rsidRDefault="00C90A46" w:rsidP="00B37359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25DC6B27" w14:textId="77777777" w:rsidR="007E39BB" w:rsidRPr="00B27E4D" w:rsidRDefault="007E39BB" w:rsidP="00874DB3">
      <w:pPr>
        <w:rPr>
          <w:sz w:val="20"/>
          <w:szCs w:val="20"/>
          <w:highlight w:val="yellow"/>
        </w:rPr>
      </w:pPr>
    </w:p>
    <w:tbl>
      <w:tblPr>
        <w:tblpPr w:leftFromText="180" w:rightFromText="180" w:vertAnchor="text" w:horzAnchor="margin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9"/>
      </w:tblGrid>
      <w:tr w:rsidR="007B533C" w:rsidRPr="00B27E4D" w14:paraId="15FB1834" w14:textId="77777777" w:rsidTr="00D7341B">
        <w:tc>
          <w:tcPr>
            <w:tcW w:w="8299" w:type="dxa"/>
            <w:shd w:val="clear" w:color="auto" w:fill="CCCCCC"/>
          </w:tcPr>
          <w:p w14:paraId="14077D4E" w14:textId="77777777" w:rsidR="00D827E7" w:rsidRPr="00B27E4D" w:rsidRDefault="007E39BB" w:rsidP="00D7341B">
            <w:pPr>
              <w:rPr>
                <w:b/>
                <w:sz w:val="20"/>
                <w:szCs w:val="20"/>
              </w:rPr>
            </w:pPr>
            <w:r w:rsidRPr="00B27E4D">
              <w:rPr>
                <w:b/>
                <w:sz w:val="20"/>
                <w:szCs w:val="20"/>
              </w:rPr>
              <w:t>6</w:t>
            </w:r>
            <w:r w:rsidR="00D827E7" w:rsidRPr="00B27E4D">
              <w:rPr>
                <w:b/>
                <w:sz w:val="20"/>
                <w:szCs w:val="20"/>
              </w:rPr>
              <w:t xml:space="preserve"> </w:t>
            </w:r>
            <w:r w:rsidRPr="00B27E4D">
              <w:rPr>
                <w:b/>
                <w:sz w:val="20"/>
                <w:szCs w:val="20"/>
              </w:rPr>
              <w:t>ETHICS</w:t>
            </w:r>
          </w:p>
          <w:p w14:paraId="7E5ECD68" w14:textId="77777777" w:rsidR="007B533C" w:rsidRPr="00B27E4D" w:rsidRDefault="007E39BB" w:rsidP="0018541D">
            <w:pPr>
              <w:rPr>
                <w:sz w:val="20"/>
                <w:szCs w:val="20"/>
              </w:rPr>
            </w:pPr>
            <w:r w:rsidRPr="00B27E4D">
              <w:rPr>
                <w:sz w:val="20"/>
                <w:szCs w:val="20"/>
              </w:rPr>
              <w:t xml:space="preserve">Please explain how you will ensure appropriate ethical oversight of the project is put in place </w:t>
            </w:r>
            <w:r w:rsidR="00212036" w:rsidRPr="00B27E4D">
              <w:rPr>
                <w:sz w:val="20"/>
                <w:szCs w:val="20"/>
              </w:rPr>
              <w:t xml:space="preserve">if required </w:t>
            </w:r>
            <w:r w:rsidRPr="00B27E4D">
              <w:rPr>
                <w:sz w:val="20"/>
                <w:szCs w:val="20"/>
              </w:rPr>
              <w:t>(for example if the project involves human participants, personal data, animal studies or human tissue). (max 200 words)</w:t>
            </w:r>
          </w:p>
        </w:tc>
      </w:tr>
      <w:tr w:rsidR="007B533C" w:rsidRPr="00B27E4D" w14:paraId="1775B889" w14:textId="77777777" w:rsidTr="00D7341B">
        <w:tc>
          <w:tcPr>
            <w:tcW w:w="8299" w:type="dxa"/>
            <w:shd w:val="clear" w:color="auto" w:fill="auto"/>
          </w:tcPr>
          <w:p w14:paraId="03B4C33F" w14:textId="04387AAA" w:rsidR="007B533C" w:rsidRPr="00B27E4D" w:rsidRDefault="007B533C" w:rsidP="001B379F">
            <w:pPr>
              <w:rPr>
                <w:sz w:val="20"/>
                <w:szCs w:val="20"/>
                <w:highlight w:val="yellow"/>
              </w:rPr>
            </w:pPr>
          </w:p>
          <w:p w14:paraId="48B30939" w14:textId="77777777" w:rsidR="007B533C" w:rsidRPr="00B27E4D" w:rsidRDefault="007B533C" w:rsidP="001B379F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1A3517AB" w14:textId="77777777" w:rsidR="00095295" w:rsidRPr="00B27E4D" w:rsidRDefault="00095295" w:rsidP="005025D6">
      <w:pPr>
        <w:rPr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9"/>
      </w:tblGrid>
      <w:tr w:rsidR="009B2096" w:rsidRPr="00B27E4D" w14:paraId="63C34FCB" w14:textId="77777777" w:rsidTr="00B27E4D">
        <w:trPr>
          <w:trHeight w:val="416"/>
        </w:trPr>
        <w:tc>
          <w:tcPr>
            <w:tcW w:w="8299" w:type="dxa"/>
            <w:shd w:val="clear" w:color="auto" w:fill="CCCCCC"/>
          </w:tcPr>
          <w:p w14:paraId="01D9C1EF" w14:textId="49899719" w:rsidR="009B2096" w:rsidRPr="00B27E4D" w:rsidRDefault="009B2096" w:rsidP="00330F59">
            <w:pPr>
              <w:rPr>
                <w:b/>
                <w:sz w:val="20"/>
                <w:szCs w:val="20"/>
              </w:rPr>
            </w:pPr>
            <w:r w:rsidRPr="00B27E4D">
              <w:rPr>
                <w:b/>
                <w:sz w:val="20"/>
                <w:szCs w:val="20"/>
              </w:rPr>
              <w:t>7 OTHER FUNDING</w:t>
            </w:r>
          </w:p>
          <w:p w14:paraId="3E76792B" w14:textId="717D3A81" w:rsidR="00B27E4D" w:rsidRPr="00B27E4D" w:rsidRDefault="00B27E4D" w:rsidP="00B27E4D">
            <w:pPr>
              <w:rPr>
                <w:sz w:val="21"/>
                <w:szCs w:val="21"/>
              </w:rPr>
            </w:pPr>
            <w:r w:rsidRPr="00B27E4D">
              <w:rPr>
                <w:sz w:val="21"/>
                <w:szCs w:val="21"/>
              </w:rPr>
              <w:t xml:space="preserve">Is this proposal (or part of it) under consideration elsewhere? </w:t>
            </w:r>
            <w:r w:rsidR="00C90A46">
              <w:rPr>
                <w:sz w:val="21"/>
                <w:szCs w:val="21"/>
              </w:rPr>
              <w:t>If so provide details of other funding applied for and deadlines.</w:t>
            </w:r>
          </w:p>
          <w:p w14:paraId="19F193E4" w14:textId="78882784" w:rsidR="009B2096" w:rsidRPr="00B27E4D" w:rsidRDefault="009B2096" w:rsidP="00330F59">
            <w:pPr>
              <w:rPr>
                <w:sz w:val="20"/>
                <w:szCs w:val="20"/>
              </w:rPr>
            </w:pPr>
          </w:p>
        </w:tc>
      </w:tr>
      <w:tr w:rsidR="009B2096" w:rsidRPr="00B27E4D" w14:paraId="13DB4367" w14:textId="77777777" w:rsidTr="00330F59">
        <w:tc>
          <w:tcPr>
            <w:tcW w:w="8299" w:type="dxa"/>
            <w:shd w:val="clear" w:color="auto" w:fill="auto"/>
          </w:tcPr>
          <w:p w14:paraId="2A995EF2" w14:textId="28AD6DC2" w:rsidR="009B2096" w:rsidRPr="00B27E4D" w:rsidRDefault="009B2096" w:rsidP="00330F59">
            <w:pPr>
              <w:rPr>
                <w:sz w:val="20"/>
                <w:szCs w:val="20"/>
                <w:highlight w:val="yellow"/>
              </w:rPr>
            </w:pPr>
          </w:p>
          <w:p w14:paraId="58DC3B49" w14:textId="77777777" w:rsidR="009B2096" w:rsidRPr="00B27E4D" w:rsidRDefault="009B2096" w:rsidP="00330F59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011C4A63" w14:textId="77777777" w:rsidR="00C90A46" w:rsidRDefault="00C90A46" w:rsidP="00E94558">
      <w:pPr>
        <w:jc w:val="center"/>
        <w:rPr>
          <w:b/>
          <w:bCs/>
        </w:rPr>
      </w:pPr>
    </w:p>
    <w:p w14:paraId="4F0B3591" w14:textId="355E6453" w:rsidR="00E94558" w:rsidRDefault="00E94558" w:rsidP="00E94558">
      <w:pPr>
        <w:jc w:val="center"/>
        <w:rPr>
          <w:b/>
          <w:bCs/>
        </w:rPr>
      </w:pPr>
      <w:r w:rsidRPr="00B27E4D">
        <w:rPr>
          <w:b/>
          <w:bCs/>
        </w:rPr>
        <w:t>University of Cambridge</w:t>
      </w:r>
    </w:p>
    <w:p w14:paraId="7C12E240" w14:textId="6930E96C" w:rsidR="00E94558" w:rsidRPr="00FA334E" w:rsidRDefault="00FA334E" w:rsidP="00FA334E">
      <w:pPr>
        <w:jc w:val="center"/>
        <w:rPr>
          <w:b/>
          <w:bCs/>
          <w:szCs w:val="20"/>
        </w:rPr>
      </w:pPr>
      <w:r w:rsidRPr="00B27E4D">
        <w:rPr>
          <w:b/>
          <w:bCs/>
          <w:szCs w:val="20"/>
        </w:rPr>
        <w:t>COVID-19 Rapid Response Grants – March 2020</w:t>
      </w:r>
    </w:p>
    <w:p w14:paraId="7B7EA4A3" w14:textId="1477CEBF" w:rsidR="00E94558" w:rsidRDefault="00E94558" w:rsidP="00E94558">
      <w:pPr>
        <w:jc w:val="center"/>
        <w:rPr>
          <w:b/>
          <w:bCs/>
        </w:rPr>
      </w:pPr>
      <w:r w:rsidRPr="00B27E4D">
        <w:rPr>
          <w:b/>
          <w:bCs/>
        </w:rPr>
        <w:t>Budget and Signature Form</w:t>
      </w:r>
    </w:p>
    <w:p w14:paraId="53432830" w14:textId="77777777" w:rsidR="00FA334E" w:rsidRPr="00B27E4D" w:rsidRDefault="00FA334E" w:rsidP="00E94558">
      <w:pPr>
        <w:jc w:val="center"/>
        <w:rPr>
          <w:b/>
          <w:bCs/>
        </w:rPr>
      </w:pPr>
    </w:p>
    <w:p w14:paraId="447EF6ED" w14:textId="711264BC" w:rsidR="00E94558" w:rsidRDefault="00E94558" w:rsidP="00E94558">
      <w:pPr>
        <w:jc w:val="center"/>
        <w:rPr>
          <w:b/>
          <w:bCs/>
          <w:sz w:val="20"/>
          <w:szCs w:val="20"/>
        </w:rPr>
      </w:pPr>
    </w:p>
    <w:p w14:paraId="69AF7123" w14:textId="77777777" w:rsidR="007B40E1" w:rsidRPr="00B27E4D" w:rsidRDefault="007B40E1" w:rsidP="00E94558">
      <w:pPr>
        <w:jc w:val="center"/>
        <w:rPr>
          <w:b/>
          <w:bCs/>
          <w:sz w:val="20"/>
          <w:szCs w:val="20"/>
        </w:rPr>
      </w:pPr>
    </w:p>
    <w:p w14:paraId="55D3C9B9" w14:textId="0A943AD6" w:rsidR="00E94558" w:rsidRDefault="00E94558" w:rsidP="00E94558">
      <w:pPr>
        <w:ind w:hanging="851"/>
        <w:jc w:val="both"/>
        <w:rPr>
          <w:b/>
          <w:spacing w:val="-3"/>
          <w:sz w:val="20"/>
          <w:szCs w:val="20"/>
        </w:rPr>
      </w:pPr>
      <w:r w:rsidRPr="00B27E4D">
        <w:rPr>
          <w:b/>
          <w:spacing w:val="-3"/>
          <w:sz w:val="20"/>
          <w:szCs w:val="20"/>
        </w:rPr>
        <w:t>Details of support requested:</w:t>
      </w:r>
    </w:p>
    <w:p w14:paraId="73A1E587" w14:textId="77777777" w:rsidR="007B40E1" w:rsidRPr="00B27E4D" w:rsidRDefault="007B40E1" w:rsidP="00E94558">
      <w:pPr>
        <w:ind w:hanging="851"/>
        <w:jc w:val="both"/>
        <w:rPr>
          <w:b/>
          <w:bCs/>
          <w:sz w:val="28"/>
          <w:szCs w:val="28"/>
        </w:rPr>
      </w:pPr>
    </w:p>
    <w:p w14:paraId="38EEA010" w14:textId="5A6F1322" w:rsidR="00E94558" w:rsidRPr="00B27E4D" w:rsidRDefault="00005CCC" w:rsidP="00E94558">
      <w:pPr>
        <w:numPr>
          <w:ilvl w:val="0"/>
          <w:numId w:val="3"/>
        </w:numPr>
        <w:tabs>
          <w:tab w:val="left" w:pos="-720"/>
          <w:tab w:val="left" w:pos="142"/>
        </w:tabs>
        <w:suppressAutoHyphens/>
        <w:ind w:right="29"/>
        <w:jc w:val="both"/>
        <w:rPr>
          <w:i/>
          <w:sz w:val="20"/>
          <w:szCs w:val="20"/>
        </w:rPr>
      </w:pPr>
      <w:r w:rsidRPr="00B27E4D">
        <w:rPr>
          <w:bCs/>
          <w:i/>
          <w:sz w:val="20"/>
          <w:szCs w:val="20"/>
        </w:rPr>
        <w:t>If successful you will be required to provide an X5 costing</w:t>
      </w:r>
      <w:r w:rsidR="00E94558" w:rsidRPr="00B27E4D">
        <w:rPr>
          <w:bCs/>
          <w:i/>
          <w:sz w:val="20"/>
          <w:szCs w:val="20"/>
        </w:rPr>
        <w:t>.</w:t>
      </w:r>
      <w:r w:rsidR="00B27E4D" w:rsidRPr="00B27E4D">
        <w:rPr>
          <w:bCs/>
          <w:i/>
          <w:sz w:val="20"/>
          <w:szCs w:val="20"/>
        </w:rPr>
        <w:t xml:space="preserve"> Estimates of staff costs are acceptable at application stage</w:t>
      </w:r>
    </w:p>
    <w:p w14:paraId="357F6832" w14:textId="77777777" w:rsidR="00E94558" w:rsidRPr="00B27E4D" w:rsidRDefault="00E94558" w:rsidP="00E94558">
      <w:pPr>
        <w:numPr>
          <w:ilvl w:val="0"/>
          <w:numId w:val="3"/>
        </w:numPr>
        <w:tabs>
          <w:tab w:val="left" w:pos="-720"/>
          <w:tab w:val="left" w:pos="142"/>
        </w:tabs>
        <w:suppressAutoHyphens/>
        <w:ind w:right="29"/>
        <w:jc w:val="both"/>
        <w:rPr>
          <w:i/>
          <w:sz w:val="20"/>
          <w:szCs w:val="20"/>
        </w:rPr>
      </w:pPr>
      <w:r w:rsidRPr="00B27E4D">
        <w:rPr>
          <w:b/>
          <w:i/>
          <w:iCs/>
          <w:spacing w:val="-3"/>
          <w:sz w:val="20"/>
          <w:szCs w:val="20"/>
        </w:rPr>
        <w:t>The</w:t>
      </w:r>
      <w:r w:rsidRPr="00B27E4D">
        <w:rPr>
          <w:b/>
          <w:bCs/>
          <w:i/>
          <w:iCs/>
          <w:sz w:val="20"/>
          <w:szCs w:val="20"/>
        </w:rPr>
        <w:t xml:space="preserve"> award will cover Directly Incurred costs only</w:t>
      </w:r>
      <w:r w:rsidRPr="00B27E4D">
        <w:rPr>
          <w:bCs/>
          <w:i/>
          <w:iCs/>
          <w:spacing w:val="-3"/>
          <w:sz w:val="20"/>
          <w:szCs w:val="20"/>
        </w:rPr>
        <w:t xml:space="preserve"> (not overheads/indirect costs) and the costs should include indexation.</w:t>
      </w:r>
    </w:p>
    <w:p w14:paraId="73CD0C98" w14:textId="77777777" w:rsidR="00E94558" w:rsidRPr="00B27E4D" w:rsidRDefault="00E94558" w:rsidP="00E94558">
      <w:pPr>
        <w:numPr>
          <w:ilvl w:val="0"/>
          <w:numId w:val="3"/>
        </w:numPr>
        <w:tabs>
          <w:tab w:val="left" w:pos="-720"/>
          <w:tab w:val="left" w:pos="142"/>
        </w:tabs>
        <w:suppressAutoHyphens/>
        <w:ind w:right="29"/>
        <w:jc w:val="both"/>
        <w:rPr>
          <w:i/>
          <w:sz w:val="20"/>
          <w:szCs w:val="20"/>
        </w:rPr>
      </w:pPr>
      <w:r w:rsidRPr="00B27E4D">
        <w:rPr>
          <w:i/>
          <w:iCs/>
          <w:spacing w:val="-3"/>
          <w:sz w:val="20"/>
          <w:szCs w:val="20"/>
        </w:rPr>
        <w:t>Note that PI costs, student fees, patenting costs and estate costs are ineligible.</w:t>
      </w:r>
    </w:p>
    <w:p w14:paraId="1C691988" w14:textId="77777777" w:rsidR="00E94558" w:rsidRPr="00B27E4D" w:rsidRDefault="00E94558" w:rsidP="00E94558">
      <w:pPr>
        <w:tabs>
          <w:tab w:val="left" w:pos="-720"/>
          <w:tab w:val="left" w:pos="142"/>
        </w:tabs>
        <w:suppressAutoHyphens/>
        <w:ind w:left="-131" w:right="29"/>
        <w:jc w:val="both"/>
        <w:rPr>
          <w:i/>
          <w:sz w:val="20"/>
          <w:szCs w:val="20"/>
        </w:rPr>
      </w:pPr>
    </w:p>
    <w:p w14:paraId="0705490E" w14:textId="77777777" w:rsidR="00E94558" w:rsidRPr="00B27E4D" w:rsidRDefault="00E94558" w:rsidP="00E94558">
      <w:pPr>
        <w:tabs>
          <w:tab w:val="left" w:pos="-720"/>
          <w:tab w:val="left" w:pos="142"/>
        </w:tabs>
        <w:suppressAutoHyphens/>
        <w:ind w:right="29"/>
        <w:jc w:val="both"/>
        <w:rPr>
          <w:i/>
          <w:sz w:val="20"/>
          <w:szCs w:val="20"/>
        </w:rPr>
      </w:pPr>
    </w:p>
    <w:p w14:paraId="70D05EF9" w14:textId="77777777" w:rsidR="00E94558" w:rsidRPr="00B27E4D" w:rsidRDefault="00D371A4" w:rsidP="00E94558">
      <w:pPr>
        <w:tabs>
          <w:tab w:val="left" w:pos="-720"/>
          <w:tab w:val="left" w:pos="142"/>
        </w:tabs>
        <w:suppressAutoHyphens/>
        <w:ind w:right="29" w:hanging="851"/>
        <w:rPr>
          <w:b/>
          <w:bCs/>
          <w:sz w:val="20"/>
          <w:szCs w:val="20"/>
        </w:rPr>
      </w:pPr>
      <w:r w:rsidRPr="00B27E4D">
        <w:rPr>
          <w:b/>
          <w:bCs/>
          <w:sz w:val="20"/>
          <w:szCs w:val="20"/>
        </w:rPr>
        <w:t>Proposed start date:</w:t>
      </w:r>
      <w:r w:rsidR="00E94558" w:rsidRPr="00B27E4D">
        <w:rPr>
          <w:b/>
          <w:bCs/>
          <w:sz w:val="20"/>
          <w:szCs w:val="20"/>
        </w:rPr>
        <w:tab/>
      </w:r>
    </w:p>
    <w:p w14:paraId="04D85BD7" w14:textId="77777777" w:rsidR="00E94558" w:rsidRPr="00B27E4D" w:rsidRDefault="00E94558" w:rsidP="00E94558">
      <w:pPr>
        <w:tabs>
          <w:tab w:val="left" w:pos="-720"/>
          <w:tab w:val="left" w:pos="142"/>
        </w:tabs>
        <w:suppressAutoHyphens/>
        <w:ind w:right="29" w:hanging="851"/>
        <w:rPr>
          <w:b/>
          <w:bCs/>
          <w:sz w:val="20"/>
          <w:szCs w:val="20"/>
        </w:rPr>
      </w:pPr>
    </w:p>
    <w:p w14:paraId="7B47F170" w14:textId="799F31B0" w:rsidR="00E94558" w:rsidRPr="00B27E4D" w:rsidRDefault="00997144" w:rsidP="00E94558">
      <w:pPr>
        <w:tabs>
          <w:tab w:val="left" w:pos="-720"/>
          <w:tab w:val="left" w:pos="142"/>
        </w:tabs>
        <w:suppressAutoHyphens/>
        <w:ind w:right="29" w:hanging="851"/>
        <w:rPr>
          <w:sz w:val="20"/>
          <w:szCs w:val="20"/>
        </w:rPr>
      </w:pPr>
      <w:r>
        <w:rPr>
          <w:b/>
          <w:bCs/>
          <w:sz w:val="20"/>
          <w:szCs w:val="20"/>
        </w:rPr>
        <w:t>Proposed end date (latest 31/3/21)</w:t>
      </w:r>
      <w:bookmarkStart w:id="0" w:name="_GoBack"/>
      <w:bookmarkEnd w:id="0"/>
      <w:r>
        <w:rPr>
          <w:b/>
          <w:bCs/>
          <w:sz w:val="20"/>
          <w:szCs w:val="20"/>
        </w:rPr>
        <w:t>:</w:t>
      </w:r>
    </w:p>
    <w:p w14:paraId="12064795" w14:textId="77777777" w:rsidR="00E94558" w:rsidRPr="00B27E4D" w:rsidRDefault="00E94558" w:rsidP="00E94558">
      <w:pPr>
        <w:rPr>
          <w:sz w:val="20"/>
          <w:szCs w:val="20"/>
        </w:rPr>
      </w:pPr>
    </w:p>
    <w:tbl>
      <w:tblPr>
        <w:tblW w:w="100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5033"/>
        <w:gridCol w:w="3431"/>
      </w:tblGrid>
      <w:tr w:rsidR="00B27E4D" w:rsidRPr="00B27E4D" w14:paraId="6FD218D3" w14:textId="77777777" w:rsidTr="00B27E4D">
        <w:trPr>
          <w:trHeight w:val="353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28633254" w14:textId="77777777" w:rsidR="00B27E4D" w:rsidRPr="00B27E4D" w:rsidRDefault="00B27E4D" w:rsidP="002855ED">
            <w:pPr>
              <w:rPr>
                <w:b/>
                <w:sz w:val="20"/>
                <w:szCs w:val="20"/>
              </w:rPr>
            </w:pPr>
            <w:r w:rsidRPr="00B27E4D">
              <w:rPr>
                <w:b/>
                <w:sz w:val="20"/>
                <w:szCs w:val="20"/>
              </w:rPr>
              <w:t>Type</w:t>
            </w:r>
          </w:p>
        </w:tc>
        <w:tc>
          <w:tcPr>
            <w:tcW w:w="5033" w:type="dxa"/>
            <w:tcBorders>
              <w:bottom w:val="single" w:sz="4" w:space="0" w:color="auto"/>
            </w:tcBorders>
            <w:vAlign w:val="center"/>
          </w:tcPr>
          <w:p w14:paraId="008E7A70" w14:textId="77777777" w:rsidR="00B27E4D" w:rsidRPr="00B27E4D" w:rsidRDefault="00B27E4D" w:rsidP="002855ED">
            <w:pPr>
              <w:rPr>
                <w:b/>
                <w:sz w:val="20"/>
                <w:szCs w:val="20"/>
              </w:rPr>
            </w:pPr>
            <w:r w:rsidRPr="00B27E4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vAlign w:val="center"/>
          </w:tcPr>
          <w:p w14:paraId="74FBDDD2" w14:textId="7C6132FB" w:rsidR="00B27E4D" w:rsidRPr="00B27E4D" w:rsidRDefault="00B27E4D" w:rsidP="002855ED">
            <w:pPr>
              <w:rPr>
                <w:b/>
                <w:sz w:val="20"/>
                <w:szCs w:val="20"/>
              </w:rPr>
            </w:pPr>
            <w:r w:rsidRPr="00B27E4D">
              <w:rPr>
                <w:b/>
                <w:sz w:val="20"/>
                <w:szCs w:val="20"/>
              </w:rPr>
              <w:t>Cost (£)</w:t>
            </w:r>
          </w:p>
        </w:tc>
      </w:tr>
      <w:tr w:rsidR="00B27E4D" w:rsidRPr="00B27E4D" w14:paraId="465DE107" w14:textId="77777777" w:rsidTr="00B27E4D">
        <w:trPr>
          <w:trHeight w:val="220"/>
        </w:trPr>
        <w:tc>
          <w:tcPr>
            <w:tcW w:w="10094" w:type="dxa"/>
            <w:gridSpan w:val="3"/>
            <w:shd w:val="clear" w:color="auto" w:fill="C0C0C0"/>
            <w:vAlign w:val="center"/>
          </w:tcPr>
          <w:p w14:paraId="6A0F5607" w14:textId="77777777" w:rsidR="00B27E4D" w:rsidRPr="00B27E4D" w:rsidRDefault="00B27E4D" w:rsidP="002855ED">
            <w:pPr>
              <w:rPr>
                <w:sz w:val="20"/>
                <w:szCs w:val="20"/>
              </w:rPr>
            </w:pPr>
            <w:r w:rsidRPr="00B27E4D">
              <w:rPr>
                <w:sz w:val="20"/>
                <w:szCs w:val="20"/>
              </w:rPr>
              <w:t>Directly Incurred Costs</w:t>
            </w:r>
          </w:p>
        </w:tc>
      </w:tr>
      <w:tr w:rsidR="00B27E4D" w:rsidRPr="00B27E4D" w14:paraId="0FD37438" w14:textId="77777777" w:rsidTr="00B27E4D">
        <w:trPr>
          <w:trHeight w:val="268"/>
        </w:trPr>
        <w:tc>
          <w:tcPr>
            <w:tcW w:w="1630" w:type="dxa"/>
            <w:vAlign w:val="center"/>
          </w:tcPr>
          <w:p w14:paraId="1A8E93A6" w14:textId="77777777" w:rsidR="00B27E4D" w:rsidRPr="00B27E4D" w:rsidRDefault="00B27E4D" w:rsidP="002855ED">
            <w:pPr>
              <w:rPr>
                <w:sz w:val="20"/>
                <w:szCs w:val="20"/>
              </w:rPr>
            </w:pPr>
            <w:r w:rsidRPr="00B27E4D">
              <w:rPr>
                <w:sz w:val="20"/>
                <w:szCs w:val="20"/>
              </w:rPr>
              <w:t xml:space="preserve">Staff Costs </w:t>
            </w:r>
          </w:p>
        </w:tc>
        <w:tc>
          <w:tcPr>
            <w:tcW w:w="5033" w:type="dxa"/>
          </w:tcPr>
          <w:p w14:paraId="6AC3136E" w14:textId="77777777" w:rsidR="00B27E4D" w:rsidRPr="00B27E4D" w:rsidRDefault="00B27E4D" w:rsidP="002855ED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14:paraId="58CD51C7" w14:textId="77777777" w:rsidR="00B27E4D" w:rsidRPr="00B27E4D" w:rsidRDefault="00B27E4D" w:rsidP="002855ED">
            <w:pPr>
              <w:rPr>
                <w:sz w:val="20"/>
                <w:szCs w:val="20"/>
              </w:rPr>
            </w:pPr>
            <w:r w:rsidRPr="00B27E4D">
              <w:rPr>
                <w:sz w:val="20"/>
                <w:szCs w:val="20"/>
              </w:rPr>
              <w:t>£</w:t>
            </w:r>
          </w:p>
        </w:tc>
      </w:tr>
      <w:tr w:rsidR="00B27E4D" w:rsidRPr="00B27E4D" w14:paraId="4D2E8FB1" w14:textId="77777777" w:rsidTr="00B27E4D">
        <w:trPr>
          <w:trHeight w:val="262"/>
        </w:trPr>
        <w:tc>
          <w:tcPr>
            <w:tcW w:w="1630" w:type="dxa"/>
            <w:vAlign w:val="center"/>
          </w:tcPr>
          <w:p w14:paraId="3E1E4C61" w14:textId="77777777" w:rsidR="00B27E4D" w:rsidRPr="00B27E4D" w:rsidRDefault="00B27E4D" w:rsidP="0070611D">
            <w:pPr>
              <w:rPr>
                <w:sz w:val="20"/>
                <w:szCs w:val="20"/>
              </w:rPr>
            </w:pPr>
            <w:r w:rsidRPr="00B27E4D">
              <w:rPr>
                <w:sz w:val="20"/>
                <w:szCs w:val="20"/>
              </w:rPr>
              <w:t>Other (please itemise)</w:t>
            </w:r>
          </w:p>
        </w:tc>
        <w:tc>
          <w:tcPr>
            <w:tcW w:w="5033" w:type="dxa"/>
          </w:tcPr>
          <w:p w14:paraId="2B64FC62" w14:textId="77777777" w:rsidR="00B27E4D" w:rsidRPr="00B27E4D" w:rsidRDefault="00B27E4D" w:rsidP="002855ED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14:paraId="5C32F898" w14:textId="77777777" w:rsidR="00B27E4D" w:rsidRPr="00B27E4D" w:rsidRDefault="00B27E4D" w:rsidP="002855ED">
            <w:pPr>
              <w:rPr>
                <w:sz w:val="20"/>
                <w:szCs w:val="20"/>
              </w:rPr>
            </w:pPr>
            <w:r w:rsidRPr="00B27E4D">
              <w:rPr>
                <w:sz w:val="20"/>
                <w:szCs w:val="20"/>
              </w:rPr>
              <w:t>£</w:t>
            </w:r>
          </w:p>
        </w:tc>
      </w:tr>
      <w:tr w:rsidR="00B27E4D" w:rsidRPr="00B27E4D" w14:paraId="1CAE9F27" w14:textId="77777777" w:rsidTr="00B27E4D">
        <w:trPr>
          <w:trHeight w:val="287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0E4B50BF" w14:textId="5E47B5DC" w:rsidR="00B27E4D" w:rsidRPr="00B27E4D" w:rsidRDefault="00B27E4D" w:rsidP="002855ED">
            <w:pPr>
              <w:rPr>
                <w:sz w:val="20"/>
                <w:szCs w:val="20"/>
              </w:rPr>
            </w:pPr>
            <w:r w:rsidRPr="00B27E4D">
              <w:rPr>
                <w:sz w:val="20"/>
                <w:szCs w:val="20"/>
              </w:rPr>
              <w:t>Total</w:t>
            </w:r>
          </w:p>
        </w:tc>
        <w:tc>
          <w:tcPr>
            <w:tcW w:w="5033" w:type="dxa"/>
            <w:tcBorders>
              <w:bottom w:val="single" w:sz="4" w:space="0" w:color="auto"/>
            </w:tcBorders>
          </w:tcPr>
          <w:p w14:paraId="7A6561E3" w14:textId="77777777" w:rsidR="00B27E4D" w:rsidRPr="00B27E4D" w:rsidRDefault="00B27E4D" w:rsidP="002855ED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bottom w:val="single" w:sz="4" w:space="0" w:color="auto"/>
            </w:tcBorders>
            <w:vAlign w:val="center"/>
          </w:tcPr>
          <w:p w14:paraId="1E692BA4" w14:textId="77777777" w:rsidR="00B27E4D" w:rsidRPr="00B27E4D" w:rsidRDefault="00B27E4D" w:rsidP="002855ED">
            <w:pPr>
              <w:rPr>
                <w:sz w:val="20"/>
                <w:szCs w:val="20"/>
              </w:rPr>
            </w:pPr>
            <w:r w:rsidRPr="00B27E4D">
              <w:rPr>
                <w:sz w:val="20"/>
                <w:szCs w:val="20"/>
              </w:rPr>
              <w:t>£</w:t>
            </w:r>
          </w:p>
        </w:tc>
      </w:tr>
    </w:tbl>
    <w:p w14:paraId="312F34E8" w14:textId="77777777" w:rsidR="00E94558" w:rsidRPr="00B27E4D" w:rsidRDefault="00E94558" w:rsidP="00E94558">
      <w:pPr>
        <w:rPr>
          <w:sz w:val="20"/>
          <w:szCs w:val="20"/>
        </w:rPr>
      </w:pPr>
    </w:p>
    <w:p w14:paraId="7B0D7109" w14:textId="77777777" w:rsidR="00E94558" w:rsidRPr="00B27E4D" w:rsidRDefault="00E94558" w:rsidP="00E94558">
      <w:pPr>
        <w:rPr>
          <w:sz w:val="20"/>
          <w:szCs w:val="20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4252"/>
        <w:gridCol w:w="1701"/>
      </w:tblGrid>
      <w:tr w:rsidR="00E94558" w:rsidRPr="00B27E4D" w14:paraId="0EB44FB8" w14:textId="77777777" w:rsidTr="002855ED">
        <w:trPr>
          <w:trHeight w:val="226"/>
        </w:trPr>
        <w:tc>
          <w:tcPr>
            <w:tcW w:w="8364" w:type="dxa"/>
            <w:gridSpan w:val="2"/>
            <w:shd w:val="clear" w:color="auto" w:fill="CCCCCC"/>
          </w:tcPr>
          <w:p w14:paraId="4DB64E6B" w14:textId="77777777" w:rsidR="00E94558" w:rsidRPr="00B27E4D" w:rsidRDefault="00E94558" w:rsidP="002855ED">
            <w:pPr>
              <w:rPr>
                <w:b/>
                <w:bCs/>
                <w:sz w:val="20"/>
                <w:szCs w:val="20"/>
              </w:rPr>
            </w:pPr>
            <w:r w:rsidRPr="00B27E4D">
              <w:rPr>
                <w:b/>
                <w:bCs/>
                <w:sz w:val="20"/>
                <w:szCs w:val="20"/>
              </w:rPr>
              <w:t>SIGNATURES:</w:t>
            </w:r>
          </w:p>
        </w:tc>
        <w:tc>
          <w:tcPr>
            <w:tcW w:w="1701" w:type="dxa"/>
            <w:shd w:val="clear" w:color="auto" w:fill="CCCCCC"/>
          </w:tcPr>
          <w:p w14:paraId="65EB4B4A" w14:textId="77777777" w:rsidR="00E94558" w:rsidRPr="00B27E4D" w:rsidRDefault="00E94558" w:rsidP="002855E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94558" w:rsidRPr="00B27E4D" w14:paraId="5A89EE4B" w14:textId="77777777" w:rsidTr="002855ED">
        <w:trPr>
          <w:trHeight w:val="197"/>
        </w:trPr>
        <w:tc>
          <w:tcPr>
            <w:tcW w:w="10065" w:type="dxa"/>
            <w:gridSpan w:val="3"/>
          </w:tcPr>
          <w:p w14:paraId="366306A8" w14:textId="77777777" w:rsidR="00E94558" w:rsidRPr="00B27E4D" w:rsidRDefault="00E94558" w:rsidP="002855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27E4D">
              <w:rPr>
                <w:b/>
                <w:sz w:val="20"/>
                <w:szCs w:val="20"/>
              </w:rPr>
              <w:t>PRINCIPAL INVESTIGATOR</w:t>
            </w:r>
          </w:p>
          <w:p w14:paraId="10033972" w14:textId="77777777" w:rsidR="00E94558" w:rsidRPr="00B27E4D" w:rsidRDefault="00E94558" w:rsidP="002855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6BF78CB" w14:textId="77777777" w:rsidR="00E94558" w:rsidRPr="00B27E4D" w:rsidRDefault="00E94558" w:rsidP="002855ED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GB"/>
              </w:rPr>
            </w:pPr>
            <w:r w:rsidRPr="00B27E4D">
              <w:rPr>
                <w:rFonts w:eastAsia="Times New Roman"/>
                <w:sz w:val="18"/>
                <w:szCs w:val="18"/>
                <w:lang w:eastAsia="en-GB"/>
              </w:rPr>
              <w:t>I declare that the information given on this form is complete and correct.</w:t>
            </w:r>
          </w:p>
        </w:tc>
      </w:tr>
      <w:tr w:rsidR="00E94558" w:rsidRPr="00B27E4D" w14:paraId="6554EE56" w14:textId="77777777" w:rsidTr="002855ED">
        <w:trPr>
          <w:trHeight w:val="535"/>
        </w:trPr>
        <w:tc>
          <w:tcPr>
            <w:tcW w:w="4112" w:type="dxa"/>
          </w:tcPr>
          <w:p w14:paraId="78879852" w14:textId="77777777" w:rsidR="00E94558" w:rsidRPr="00B27E4D" w:rsidRDefault="00E94558" w:rsidP="002855ED">
            <w:pPr>
              <w:rPr>
                <w:sz w:val="20"/>
                <w:szCs w:val="20"/>
              </w:rPr>
            </w:pPr>
            <w:r w:rsidRPr="00B27E4D">
              <w:rPr>
                <w:sz w:val="20"/>
                <w:szCs w:val="20"/>
              </w:rPr>
              <w:t>Name (print)</w:t>
            </w:r>
          </w:p>
          <w:p w14:paraId="04EB8345" w14:textId="77777777" w:rsidR="00E94558" w:rsidRPr="00B27E4D" w:rsidRDefault="00E94558" w:rsidP="002855ED">
            <w:pPr>
              <w:rPr>
                <w:sz w:val="20"/>
                <w:szCs w:val="20"/>
              </w:rPr>
            </w:pPr>
          </w:p>
          <w:p w14:paraId="5A179CBF" w14:textId="77777777" w:rsidR="00E94558" w:rsidRPr="00B27E4D" w:rsidRDefault="00E94558" w:rsidP="002855ED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56E52B72" w14:textId="77777777" w:rsidR="00E94558" w:rsidRPr="00B27E4D" w:rsidRDefault="00E94558" w:rsidP="002855ED">
            <w:pPr>
              <w:rPr>
                <w:sz w:val="20"/>
                <w:szCs w:val="20"/>
              </w:rPr>
            </w:pPr>
            <w:r w:rsidRPr="00B27E4D">
              <w:rPr>
                <w:sz w:val="20"/>
                <w:szCs w:val="20"/>
              </w:rPr>
              <w:t>Signature</w:t>
            </w:r>
          </w:p>
        </w:tc>
        <w:tc>
          <w:tcPr>
            <w:tcW w:w="1701" w:type="dxa"/>
          </w:tcPr>
          <w:p w14:paraId="30C08902" w14:textId="77777777" w:rsidR="00E94558" w:rsidRPr="00B27E4D" w:rsidRDefault="00E94558" w:rsidP="002855ED">
            <w:pPr>
              <w:rPr>
                <w:sz w:val="20"/>
                <w:szCs w:val="20"/>
              </w:rPr>
            </w:pPr>
            <w:r w:rsidRPr="00B27E4D">
              <w:rPr>
                <w:sz w:val="20"/>
                <w:szCs w:val="20"/>
              </w:rPr>
              <w:t>Date</w:t>
            </w:r>
          </w:p>
        </w:tc>
      </w:tr>
      <w:tr w:rsidR="00E94558" w:rsidRPr="00B27E4D" w14:paraId="6E4E31C7" w14:textId="77777777" w:rsidTr="002855ED">
        <w:trPr>
          <w:trHeight w:val="743"/>
        </w:trPr>
        <w:tc>
          <w:tcPr>
            <w:tcW w:w="10065" w:type="dxa"/>
            <w:gridSpan w:val="3"/>
          </w:tcPr>
          <w:p w14:paraId="06484691" w14:textId="77777777" w:rsidR="00E94558" w:rsidRPr="00B27E4D" w:rsidRDefault="00E94558" w:rsidP="002855ED">
            <w:pPr>
              <w:rPr>
                <w:b/>
                <w:sz w:val="20"/>
                <w:szCs w:val="20"/>
              </w:rPr>
            </w:pPr>
            <w:r w:rsidRPr="00B27E4D">
              <w:rPr>
                <w:b/>
                <w:sz w:val="20"/>
                <w:szCs w:val="20"/>
              </w:rPr>
              <w:t>HEAD OF DEPARTMENT</w:t>
            </w:r>
          </w:p>
          <w:p w14:paraId="1DC7DCAE" w14:textId="77777777" w:rsidR="00E94558" w:rsidRPr="00B27E4D" w:rsidRDefault="00E94558" w:rsidP="002855ED">
            <w:pPr>
              <w:rPr>
                <w:b/>
                <w:sz w:val="20"/>
                <w:szCs w:val="20"/>
              </w:rPr>
            </w:pPr>
          </w:p>
          <w:p w14:paraId="4D4F17BB" w14:textId="63DDAAC2" w:rsidR="00E94558" w:rsidRPr="00B27E4D" w:rsidRDefault="00E94558" w:rsidP="00005CCC">
            <w:pPr>
              <w:rPr>
                <w:sz w:val="20"/>
                <w:szCs w:val="20"/>
              </w:rPr>
            </w:pPr>
            <w:r w:rsidRPr="00B27E4D">
              <w:rPr>
                <w:sz w:val="20"/>
                <w:szCs w:val="20"/>
              </w:rPr>
              <w:t>I confirm that I have read and support the application. I agree to the research being carried out</w:t>
            </w:r>
            <w:r w:rsidR="00005CCC" w:rsidRPr="00B27E4D">
              <w:rPr>
                <w:sz w:val="20"/>
                <w:szCs w:val="20"/>
              </w:rPr>
              <w:t xml:space="preserve">, bearing in mind the current </w:t>
            </w:r>
            <w:r w:rsidR="00B27E4D" w:rsidRPr="00B27E4D">
              <w:rPr>
                <w:sz w:val="20"/>
                <w:szCs w:val="20"/>
              </w:rPr>
              <w:t xml:space="preserve">access </w:t>
            </w:r>
            <w:r w:rsidR="00005CCC" w:rsidRPr="00B27E4D">
              <w:rPr>
                <w:sz w:val="20"/>
                <w:szCs w:val="20"/>
              </w:rPr>
              <w:t>restrictions to University buildings and laboratories</w:t>
            </w:r>
          </w:p>
        </w:tc>
      </w:tr>
      <w:tr w:rsidR="00E94558" w:rsidRPr="00B27E4D" w14:paraId="2D9D41C9" w14:textId="77777777" w:rsidTr="002855ED">
        <w:trPr>
          <w:trHeight w:val="528"/>
        </w:trPr>
        <w:tc>
          <w:tcPr>
            <w:tcW w:w="4112" w:type="dxa"/>
          </w:tcPr>
          <w:p w14:paraId="48D89F1F" w14:textId="77777777" w:rsidR="00E94558" w:rsidRPr="00B27E4D" w:rsidRDefault="00E94558" w:rsidP="002855ED">
            <w:pPr>
              <w:rPr>
                <w:sz w:val="20"/>
                <w:szCs w:val="20"/>
              </w:rPr>
            </w:pPr>
            <w:r w:rsidRPr="00B27E4D">
              <w:rPr>
                <w:sz w:val="20"/>
                <w:szCs w:val="20"/>
              </w:rPr>
              <w:t>Name (print)</w:t>
            </w:r>
          </w:p>
          <w:p w14:paraId="395D3D9B" w14:textId="77777777" w:rsidR="00E94558" w:rsidRPr="00B27E4D" w:rsidRDefault="00E94558" w:rsidP="002855ED">
            <w:pPr>
              <w:rPr>
                <w:sz w:val="20"/>
                <w:szCs w:val="20"/>
              </w:rPr>
            </w:pPr>
          </w:p>
          <w:p w14:paraId="491138E0" w14:textId="77777777" w:rsidR="00E94558" w:rsidRPr="00B27E4D" w:rsidRDefault="00E94558" w:rsidP="002855ED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34BFD3D9" w14:textId="77777777" w:rsidR="00E94558" w:rsidRPr="00B27E4D" w:rsidRDefault="00E94558" w:rsidP="002855ED">
            <w:pPr>
              <w:rPr>
                <w:sz w:val="20"/>
                <w:szCs w:val="20"/>
              </w:rPr>
            </w:pPr>
            <w:r w:rsidRPr="00B27E4D">
              <w:rPr>
                <w:sz w:val="20"/>
                <w:szCs w:val="20"/>
              </w:rPr>
              <w:t>Signature</w:t>
            </w:r>
          </w:p>
        </w:tc>
        <w:tc>
          <w:tcPr>
            <w:tcW w:w="1701" w:type="dxa"/>
          </w:tcPr>
          <w:p w14:paraId="3E2F09F1" w14:textId="77777777" w:rsidR="00E94558" w:rsidRPr="00B27E4D" w:rsidRDefault="00E94558" w:rsidP="002855ED">
            <w:pPr>
              <w:rPr>
                <w:sz w:val="20"/>
                <w:szCs w:val="20"/>
              </w:rPr>
            </w:pPr>
            <w:r w:rsidRPr="00B27E4D">
              <w:rPr>
                <w:sz w:val="20"/>
                <w:szCs w:val="20"/>
              </w:rPr>
              <w:t>Date</w:t>
            </w:r>
          </w:p>
        </w:tc>
      </w:tr>
    </w:tbl>
    <w:p w14:paraId="04F190B1" w14:textId="77777777" w:rsidR="00E94558" w:rsidRPr="00B27E4D" w:rsidRDefault="00E94558" w:rsidP="00E94558"/>
    <w:p w14:paraId="42489384" w14:textId="77777777" w:rsidR="00E94558" w:rsidRPr="00B27E4D" w:rsidRDefault="00E94558" w:rsidP="00E94558"/>
    <w:p w14:paraId="75501826" w14:textId="32C6FFBA" w:rsidR="00E94558" w:rsidRPr="00B27E4D" w:rsidRDefault="00E94558">
      <w:pPr>
        <w:rPr>
          <w:rFonts w:eastAsia="Times New Roman"/>
          <w:b/>
          <w:sz w:val="20"/>
          <w:szCs w:val="20"/>
          <w:u w:val="single"/>
          <w:lang w:val="en" w:eastAsia="en-GB"/>
        </w:rPr>
      </w:pPr>
    </w:p>
    <w:sectPr w:rsidR="00E94558" w:rsidRPr="00B27E4D">
      <w:pgSz w:w="11909" w:h="16834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8FC95" w14:textId="77777777" w:rsidR="006E0BFE" w:rsidRDefault="006E0BFE">
      <w:r>
        <w:separator/>
      </w:r>
    </w:p>
  </w:endnote>
  <w:endnote w:type="continuationSeparator" w:id="0">
    <w:p w14:paraId="2AB1E936" w14:textId="77777777" w:rsidR="006E0BFE" w:rsidRDefault="006E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DC39F" w14:textId="77777777" w:rsidR="006E0BFE" w:rsidRDefault="006E0BFE">
      <w:r>
        <w:separator/>
      </w:r>
    </w:p>
  </w:footnote>
  <w:footnote w:type="continuationSeparator" w:id="0">
    <w:p w14:paraId="7AFCDED8" w14:textId="77777777" w:rsidR="006E0BFE" w:rsidRDefault="006E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A94"/>
    <w:multiLevelType w:val="multilevel"/>
    <w:tmpl w:val="DC4615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2B34FB"/>
    <w:multiLevelType w:val="multilevel"/>
    <w:tmpl w:val="72EE86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33336"/>
    <w:multiLevelType w:val="multilevel"/>
    <w:tmpl w:val="9C20EA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C7261"/>
    <w:multiLevelType w:val="multilevel"/>
    <w:tmpl w:val="8ADA6F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A4913"/>
    <w:multiLevelType w:val="hybridMultilevel"/>
    <w:tmpl w:val="029215C8"/>
    <w:lvl w:ilvl="0" w:tplc="0809000B">
      <w:start w:val="1"/>
      <w:numFmt w:val="bullet"/>
      <w:lvlText w:val=""/>
      <w:lvlJc w:val="left"/>
      <w:pPr>
        <w:tabs>
          <w:tab w:val="num" w:pos="-131"/>
        </w:tabs>
        <w:ind w:left="-13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1DA5025E"/>
    <w:multiLevelType w:val="hybridMultilevel"/>
    <w:tmpl w:val="1B54C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843FD"/>
    <w:multiLevelType w:val="multilevel"/>
    <w:tmpl w:val="A5DEC3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321059"/>
    <w:multiLevelType w:val="multilevel"/>
    <w:tmpl w:val="C8423A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8D14BF"/>
    <w:multiLevelType w:val="multilevel"/>
    <w:tmpl w:val="1F08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792EC3"/>
    <w:multiLevelType w:val="multilevel"/>
    <w:tmpl w:val="4058F9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ED0125"/>
    <w:multiLevelType w:val="multilevel"/>
    <w:tmpl w:val="1BD03D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932CBA"/>
    <w:multiLevelType w:val="hybridMultilevel"/>
    <w:tmpl w:val="1D5A4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E6180"/>
    <w:multiLevelType w:val="multilevel"/>
    <w:tmpl w:val="7284CF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824966"/>
    <w:multiLevelType w:val="multilevel"/>
    <w:tmpl w:val="33B2A3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D5152FA"/>
    <w:multiLevelType w:val="hybridMultilevel"/>
    <w:tmpl w:val="5FB89C82"/>
    <w:lvl w:ilvl="0" w:tplc="4CC0B8C2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6318C"/>
    <w:multiLevelType w:val="multilevel"/>
    <w:tmpl w:val="08726A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984040"/>
    <w:multiLevelType w:val="hybridMultilevel"/>
    <w:tmpl w:val="20386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87060"/>
    <w:multiLevelType w:val="hybridMultilevel"/>
    <w:tmpl w:val="CA68991C"/>
    <w:lvl w:ilvl="0" w:tplc="AD4A62B8">
      <w:start w:val="4"/>
      <w:numFmt w:val="bullet"/>
      <w:lvlText w:val="-"/>
      <w:lvlJc w:val="left"/>
      <w:pPr>
        <w:ind w:left="51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 w15:restartNumberingAfterBreak="0">
    <w:nsid w:val="6E82334A"/>
    <w:multiLevelType w:val="hybridMultilevel"/>
    <w:tmpl w:val="9210F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26CE1"/>
    <w:multiLevelType w:val="multilevel"/>
    <w:tmpl w:val="7A5A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C54FFE"/>
    <w:multiLevelType w:val="hybridMultilevel"/>
    <w:tmpl w:val="2BE435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4"/>
  </w:num>
  <w:num w:numId="4">
    <w:abstractNumId w:val="14"/>
  </w:num>
  <w:num w:numId="5">
    <w:abstractNumId w:val="6"/>
  </w:num>
  <w:num w:numId="6">
    <w:abstractNumId w:val="9"/>
  </w:num>
  <w:num w:numId="7">
    <w:abstractNumId w:val="3"/>
  </w:num>
  <w:num w:numId="8">
    <w:abstractNumId w:val="18"/>
  </w:num>
  <w:num w:numId="9">
    <w:abstractNumId w:val="0"/>
  </w:num>
  <w:num w:numId="10">
    <w:abstractNumId w:val="13"/>
  </w:num>
  <w:num w:numId="11">
    <w:abstractNumId w:val="7"/>
  </w:num>
  <w:num w:numId="12">
    <w:abstractNumId w:val="2"/>
  </w:num>
  <w:num w:numId="13">
    <w:abstractNumId w:val="12"/>
  </w:num>
  <w:num w:numId="14">
    <w:abstractNumId w:val="4"/>
  </w:num>
  <w:num w:numId="15">
    <w:abstractNumId w:val="15"/>
  </w:num>
  <w:num w:numId="16">
    <w:abstractNumId w:val="1"/>
  </w:num>
  <w:num w:numId="17">
    <w:abstractNumId w:val="10"/>
  </w:num>
  <w:num w:numId="18">
    <w:abstractNumId w:val="11"/>
  </w:num>
  <w:num w:numId="19">
    <w:abstractNumId w:val="8"/>
  </w:num>
  <w:num w:numId="20">
    <w:abstractNumId w:val="19"/>
  </w:num>
  <w:num w:numId="21">
    <w:abstractNumId w:val="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03"/>
    <w:rsid w:val="00005CCC"/>
    <w:rsid w:val="000156BA"/>
    <w:rsid w:val="00017817"/>
    <w:rsid w:val="00017A08"/>
    <w:rsid w:val="0002268D"/>
    <w:rsid w:val="00030528"/>
    <w:rsid w:val="00034AC2"/>
    <w:rsid w:val="00037FA8"/>
    <w:rsid w:val="000407B4"/>
    <w:rsid w:val="000563D7"/>
    <w:rsid w:val="00070432"/>
    <w:rsid w:val="00073E7B"/>
    <w:rsid w:val="00077B5A"/>
    <w:rsid w:val="00095295"/>
    <w:rsid w:val="000A63AF"/>
    <w:rsid w:val="000C0F7E"/>
    <w:rsid w:val="000C16B0"/>
    <w:rsid w:val="000D02DB"/>
    <w:rsid w:val="000E21CA"/>
    <w:rsid w:val="000F5E16"/>
    <w:rsid w:val="00111EF3"/>
    <w:rsid w:val="001226EC"/>
    <w:rsid w:val="001228E8"/>
    <w:rsid w:val="00123504"/>
    <w:rsid w:val="00126C8F"/>
    <w:rsid w:val="001359C1"/>
    <w:rsid w:val="00140ED2"/>
    <w:rsid w:val="00143036"/>
    <w:rsid w:val="00154055"/>
    <w:rsid w:val="00166121"/>
    <w:rsid w:val="00173C7B"/>
    <w:rsid w:val="001765E9"/>
    <w:rsid w:val="0018541D"/>
    <w:rsid w:val="00190F91"/>
    <w:rsid w:val="00194CF9"/>
    <w:rsid w:val="001B73B1"/>
    <w:rsid w:val="001C2880"/>
    <w:rsid w:val="001C76A0"/>
    <w:rsid w:val="001D4882"/>
    <w:rsid w:val="001D7909"/>
    <w:rsid w:val="001E2497"/>
    <w:rsid w:val="001E5899"/>
    <w:rsid w:val="001E6F90"/>
    <w:rsid w:val="001F58F3"/>
    <w:rsid w:val="002079DC"/>
    <w:rsid w:val="00212036"/>
    <w:rsid w:val="002270E9"/>
    <w:rsid w:val="002306F2"/>
    <w:rsid w:val="002479F6"/>
    <w:rsid w:val="00252A23"/>
    <w:rsid w:val="00277FAE"/>
    <w:rsid w:val="00294C0B"/>
    <w:rsid w:val="002A5633"/>
    <w:rsid w:val="002B3D42"/>
    <w:rsid w:val="002B7E66"/>
    <w:rsid w:val="002D7D3F"/>
    <w:rsid w:val="002E6012"/>
    <w:rsid w:val="002E753A"/>
    <w:rsid w:val="002E782C"/>
    <w:rsid w:val="0032342F"/>
    <w:rsid w:val="00324178"/>
    <w:rsid w:val="0033145E"/>
    <w:rsid w:val="00331E66"/>
    <w:rsid w:val="00332D5B"/>
    <w:rsid w:val="0036001A"/>
    <w:rsid w:val="003B0B0D"/>
    <w:rsid w:val="003C5524"/>
    <w:rsid w:val="003C68A7"/>
    <w:rsid w:val="003D7F7E"/>
    <w:rsid w:val="003E052C"/>
    <w:rsid w:val="003E1806"/>
    <w:rsid w:val="003F55CC"/>
    <w:rsid w:val="003F74F7"/>
    <w:rsid w:val="00417272"/>
    <w:rsid w:val="004231E7"/>
    <w:rsid w:val="00433691"/>
    <w:rsid w:val="00434176"/>
    <w:rsid w:val="00436ECD"/>
    <w:rsid w:val="00470EE1"/>
    <w:rsid w:val="00477692"/>
    <w:rsid w:val="004909C1"/>
    <w:rsid w:val="00492465"/>
    <w:rsid w:val="0049793B"/>
    <w:rsid w:val="004B6B2F"/>
    <w:rsid w:val="004E4D89"/>
    <w:rsid w:val="004F791D"/>
    <w:rsid w:val="005025D6"/>
    <w:rsid w:val="00504297"/>
    <w:rsid w:val="00506883"/>
    <w:rsid w:val="00511A31"/>
    <w:rsid w:val="00516F9A"/>
    <w:rsid w:val="00566F59"/>
    <w:rsid w:val="00593826"/>
    <w:rsid w:val="0059684F"/>
    <w:rsid w:val="005A0033"/>
    <w:rsid w:val="005A374F"/>
    <w:rsid w:val="005C3077"/>
    <w:rsid w:val="005C50CF"/>
    <w:rsid w:val="005C64E7"/>
    <w:rsid w:val="005D50BA"/>
    <w:rsid w:val="005E20D9"/>
    <w:rsid w:val="005E582D"/>
    <w:rsid w:val="00600A3A"/>
    <w:rsid w:val="00601AAE"/>
    <w:rsid w:val="00602348"/>
    <w:rsid w:val="00606FFE"/>
    <w:rsid w:val="00607AAB"/>
    <w:rsid w:val="00612A3A"/>
    <w:rsid w:val="00615B6D"/>
    <w:rsid w:val="00617297"/>
    <w:rsid w:val="006211F0"/>
    <w:rsid w:val="00640A19"/>
    <w:rsid w:val="00646E50"/>
    <w:rsid w:val="00650B47"/>
    <w:rsid w:val="006553A9"/>
    <w:rsid w:val="006673E3"/>
    <w:rsid w:val="00675291"/>
    <w:rsid w:val="006769BD"/>
    <w:rsid w:val="0068319D"/>
    <w:rsid w:val="00685869"/>
    <w:rsid w:val="0069073F"/>
    <w:rsid w:val="00693105"/>
    <w:rsid w:val="006A354D"/>
    <w:rsid w:val="006B2457"/>
    <w:rsid w:val="006C25F5"/>
    <w:rsid w:val="006D263A"/>
    <w:rsid w:val="006E0BFE"/>
    <w:rsid w:val="006E211B"/>
    <w:rsid w:val="0070051B"/>
    <w:rsid w:val="00704DEF"/>
    <w:rsid w:val="0070611D"/>
    <w:rsid w:val="00711B8F"/>
    <w:rsid w:val="00714A11"/>
    <w:rsid w:val="0072144B"/>
    <w:rsid w:val="0072501B"/>
    <w:rsid w:val="00732483"/>
    <w:rsid w:val="00744E21"/>
    <w:rsid w:val="00761F71"/>
    <w:rsid w:val="00763C00"/>
    <w:rsid w:val="00773217"/>
    <w:rsid w:val="0077428C"/>
    <w:rsid w:val="00781FCF"/>
    <w:rsid w:val="00783F42"/>
    <w:rsid w:val="0078513F"/>
    <w:rsid w:val="00785AD8"/>
    <w:rsid w:val="00787701"/>
    <w:rsid w:val="007B2B50"/>
    <w:rsid w:val="007B40E1"/>
    <w:rsid w:val="007B533C"/>
    <w:rsid w:val="007C36D7"/>
    <w:rsid w:val="007C648B"/>
    <w:rsid w:val="007E09BB"/>
    <w:rsid w:val="007E39BB"/>
    <w:rsid w:val="007F3EC8"/>
    <w:rsid w:val="008172F8"/>
    <w:rsid w:val="00831262"/>
    <w:rsid w:val="008374E7"/>
    <w:rsid w:val="00852C88"/>
    <w:rsid w:val="00874DB3"/>
    <w:rsid w:val="00894365"/>
    <w:rsid w:val="008B6AB2"/>
    <w:rsid w:val="008D1849"/>
    <w:rsid w:val="008F5DA9"/>
    <w:rsid w:val="00900BC6"/>
    <w:rsid w:val="00902DF6"/>
    <w:rsid w:val="0091047F"/>
    <w:rsid w:val="009106C4"/>
    <w:rsid w:val="00912E8F"/>
    <w:rsid w:val="00914540"/>
    <w:rsid w:val="0092141C"/>
    <w:rsid w:val="009267AA"/>
    <w:rsid w:val="009269AF"/>
    <w:rsid w:val="00936CF1"/>
    <w:rsid w:val="00947314"/>
    <w:rsid w:val="00962DD7"/>
    <w:rsid w:val="00974E14"/>
    <w:rsid w:val="0099073F"/>
    <w:rsid w:val="0099514D"/>
    <w:rsid w:val="00997144"/>
    <w:rsid w:val="009A3AC6"/>
    <w:rsid w:val="009A3C1B"/>
    <w:rsid w:val="009A4449"/>
    <w:rsid w:val="009A572A"/>
    <w:rsid w:val="009A6D53"/>
    <w:rsid w:val="009A738F"/>
    <w:rsid w:val="009B2096"/>
    <w:rsid w:val="009C083E"/>
    <w:rsid w:val="009C1119"/>
    <w:rsid w:val="009C1E91"/>
    <w:rsid w:val="009C3C8C"/>
    <w:rsid w:val="009C6C44"/>
    <w:rsid w:val="009D0890"/>
    <w:rsid w:val="009E44B7"/>
    <w:rsid w:val="009F5AC0"/>
    <w:rsid w:val="00A0364D"/>
    <w:rsid w:val="00A1096F"/>
    <w:rsid w:val="00A1168E"/>
    <w:rsid w:val="00A2680A"/>
    <w:rsid w:val="00A30366"/>
    <w:rsid w:val="00A34D66"/>
    <w:rsid w:val="00A35159"/>
    <w:rsid w:val="00A47489"/>
    <w:rsid w:val="00A61913"/>
    <w:rsid w:val="00A62002"/>
    <w:rsid w:val="00A626ED"/>
    <w:rsid w:val="00A65199"/>
    <w:rsid w:val="00A7077E"/>
    <w:rsid w:val="00A74E11"/>
    <w:rsid w:val="00A82259"/>
    <w:rsid w:val="00A82874"/>
    <w:rsid w:val="00A860AE"/>
    <w:rsid w:val="00A9078D"/>
    <w:rsid w:val="00A95A2D"/>
    <w:rsid w:val="00AA77C6"/>
    <w:rsid w:val="00AC4A63"/>
    <w:rsid w:val="00AC5531"/>
    <w:rsid w:val="00AF1C47"/>
    <w:rsid w:val="00AF7D12"/>
    <w:rsid w:val="00B10765"/>
    <w:rsid w:val="00B20378"/>
    <w:rsid w:val="00B22503"/>
    <w:rsid w:val="00B22670"/>
    <w:rsid w:val="00B27E4D"/>
    <w:rsid w:val="00B3045D"/>
    <w:rsid w:val="00B34FBF"/>
    <w:rsid w:val="00B36F76"/>
    <w:rsid w:val="00B46040"/>
    <w:rsid w:val="00B47A79"/>
    <w:rsid w:val="00B612E3"/>
    <w:rsid w:val="00B96189"/>
    <w:rsid w:val="00BA2A94"/>
    <w:rsid w:val="00BA7D7F"/>
    <w:rsid w:val="00BB5702"/>
    <w:rsid w:val="00BD6533"/>
    <w:rsid w:val="00C0530D"/>
    <w:rsid w:val="00C102F7"/>
    <w:rsid w:val="00C34ECC"/>
    <w:rsid w:val="00C34F93"/>
    <w:rsid w:val="00C412D1"/>
    <w:rsid w:val="00C45627"/>
    <w:rsid w:val="00C565AC"/>
    <w:rsid w:val="00C81C17"/>
    <w:rsid w:val="00C902C1"/>
    <w:rsid w:val="00C90A46"/>
    <w:rsid w:val="00C91872"/>
    <w:rsid w:val="00C92285"/>
    <w:rsid w:val="00C94B8D"/>
    <w:rsid w:val="00CA0554"/>
    <w:rsid w:val="00CD40F4"/>
    <w:rsid w:val="00CE0C2E"/>
    <w:rsid w:val="00CE5AC7"/>
    <w:rsid w:val="00CE62CD"/>
    <w:rsid w:val="00CF057C"/>
    <w:rsid w:val="00D11E92"/>
    <w:rsid w:val="00D14516"/>
    <w:rsid w:val="00D166D8"/>
    <w:rsid w:val="00D17D32"/>
    <w:rsid w:val="00D3141B"/>
    <w:rsid w:val="00D356BD"/>
    <w:rsid w:val="00D371A4"/>
    <w:rsid w:val="00D37D23"/>
    <w:rsid w:val="00D45523"/>
    <w:rsid w:val="00D575E6"/>
    <w:rsid w:val="00D57859"/>
    <w:rsid w:val="00D66D12"/>
    <w:rsid w:val="00D71E3A"/>
    <w:rsid w:val="00D7341B"/>
    <w:rsid w:val="00D7358C"/>
    <w:rsid w:val="00D7478E"/>
    <w:rsid w:val="00D81DEE"/>
    <w:rsid w:val="00D827E7"/>
    <w:rsid w:val="00DA2DF7"/>
    <w:rsid w:val="00DC468A"/>
    <w:rsid w:val="00DC605D"/>
    <w:rsid w:val="00DD59F1"/>
    <w:rsid w:val="00DD5E79"/>
    <w:rsid w:val="00DF5074"/>
    <w:rsid w:val="00DF6722"/>
    <w:rsid w:val="00E13B32"/>
    <w:rsid w:val="00E24583"/>
    <w:rsid w:val="00E2463C"/>
    <w:rsid w:val="00E32389"/>
    <w:rsid w:val="00E36DCC"/>
    <w:rsid w:val="00E37825"/>
    <w:rsid w:val="00E37B09"/>
    <w:rsid w:val="00E37EA0"/>
    <w:rsid w:val="00E5246E"/>
    <w:rsid w:val="00E6089B"/>
    <w:rsid w:val="00E608F3"/>
    <w:rsid w:val="00E71D39"/>
    <w:rsid w:val="00E75018"/>
    <w:rsid w:val="00E766DF"/>
    <w:rsid w:val="00E8733D"/>
    <w:rsid w:val="00E9028A"/>
    <w:rsid w:val="00E902A5"/>
    <w:rsid w:val="00E91E88"/>
    <w:rsid w:val="00E94558"/>
    <w:rsid w:val="00EA6DAE"/>
    <w:rsid w:val="00EB607A"/>
    <w:rsid w:val="00ED0F4E"/>
    <w:rsid w:val="00EE497B"/>
    <w:rsid w:val="00EF15D5"/>
    <w:rsid w:val="00F02981"/>
    <w:rsid w:val="00F168EF"/>
    <w:rsid w:val="00F2084F"/>
    <w:rsid w:val="00F32451"/>
    <w:rsid w:val="00F42DE7"/>
    <w:rsid w:val="00F45361"/>
    <w:rsid w:val="00F51EF1"/>
    <w:rsid w:val="00F53184"/>
    <w:rsid w:val="00F53B9E"/>
    <w:rsid w:val="00F54EAD"/>
    <w:rsid w:val="00F55FE2"/>
    <w:rsid w:val="00F6121D"/>
    <w:rsid w:val="00F646CE"/>
    <w:rsid w:val="00F67A3D"/>
    <w:rsid w:val="00F81AA9"/>
    <w:rsid w:val="00F9347C"/>
    <w:rsid w:val="00FA1850"/>
    <w:rsid w:val="00FA334E"/>
    <w:rsid w:val="00FA5761"/>
    <w:rsid w:val="00FB5F12"/>
    <w:rsid w:val="00FD2D53"/>
    <w:rsid w:val="00FE1147"/>
    <w:rsid w:val="00FE26F6"/>
    <w:rsid w:val="00FE49BE"/>
    <w:rsid w:val="00FF5160"/>
    <w:rsid w:val="00FF702C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402343"/>
  <w15:docId w15:val="{CB1CB139-792C-4430-BC4D-F3593902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C8C"/>
    <w:rPr>
      <w:rFonts w:ascii="Arial" w:hAnsi="Arial" w:cs="Arial"/>
      <w:sz w:val="24"/>
      <w:szCs w:val="24"/>
      <w:lang w:eastAsia="zh-CN"/>
    </w:rPr>
  </w:style>
  <w:style w:type="paragraph" w:styleId="Heading2">
    <w:name w:val="heading 2"/>
    <w:basedOn w:val="Normal"/>
    <w:next w:val="Normal"/>
    <w:qFormat/>
    <w:rsid w:val="00874DB3"/>
    <w:pPr>
      <w:keepNext/>
      <w:spacing w:line="360" w:lineRule="auto"/>
      <w:outlineLvl w:val="1"/>
    </w:pPr>
    <w:rPr>
      <w:rFonts w:eastAsia="Times New Roman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331E66"/>
  </w:style>
  <w:style w:type="character" w:styleId="Hyperlink">
    <w:name w:val="Hyperlink"/>
    <w:rsid w:val="009A738F"/>
    <w:rPr>
      <w:color w:val="0000FF"/>
      <w:u w:val="single"/>
    </w:rPr>
  </w:style>
  <w:style w:type="table" w:styleId="TableGrid">
    <w:name w:val="Table Grid"/>
    <w:basedOn w:val="TableNormal"/>
    <w:rsid w:val="00704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74DB3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lang w:val="x-none" w:eastAsia="en-US"/>
    </w:rPr>
  </w:style>
  <w:style w:type="paragraph" w:styleId="BodyText">
    <w:name w:val="Body Text"/>
    <w:basedOn w:val="Normal"/>
    <w:rsid w:val="006553A9"/>
    <w:rPr>
      <w:rFonts w:eastAsia="Times New Roman"/>
      <w:sz w:val="22"/>
      <w:lang w:eastAsia="en-US"/>
    </w:rPr>
  </w:style>
  <w:style w:type="paragraph" w:styleId="Header">
    <w:name w:val="header"/>
    <w:basedOn w:val="Normal"/>
    <w:rsid w:val="0072501B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unhideWhenUsed/>
    <w:rsid w:val="00D575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75E6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D575E6"/>
    <w:rPr>
      <w:rFonts w:ascii="Calibri" w:eastAsia="Times New Roman" w:hAnsi="Calibri" w:cs="Times New Roman"/>
      <w:lang w:val="en-US" w:eastAsia="en-US"/>
    </w:rPr>
  </w:style>
  <w:style w:type="paragraph" w:styleId="BalloonText">
    <w:name w:val="Balloon Text"/>
    <w:basedOn w:val="Normal"/>
    <w:link w:val="BalloonTextChar"/>
    <w:rsid w:val="00D575E6"/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D575E6"/>
    <w:rPr>
      <w:rFonts w:ascii="Tahoma" w:hAnsi="Tahoma" w:cs="Tahoma"/>
      <w:sz w:val="16"/>
      <w:szCs w:val="16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D356BD"/>
    <w:rPr>
      <w:rFonts w:ascii="Arial" w:hAnsi="Arial"/>
      <w:b/>
      <w:bCs/>
      <w:lang w:eastAsia="zh-CN"/>
    </w:rPr>
  </w:style>
  <w:style w:type="character" w:customStyle="1" w:styleId="CommentSubjectChar">
    <w:name w:val="Comment Subject Char"/>
    <w:link w:val="CommentSubject"/>
    <w:rsid w:val="00D356BD"/>
    <w:rPr>
      <w:rFonts w:ascii="Arial" w:eastAsia="Times New Roman" w:hAnsi="Arial" w:cs="Arial"/>
      <w:b/>
      <w:bCs/>
      <w:lang w:val="en-US" w:eastAsia="zh-CN"/>
    </w:rPr>
  </w:style>
  <w:style w:type="character" w:customStyle="1" w:styleId="FooterChar">
    <w:name w:val="Footer Char"/>
    <w:link w:val="Footer"/>
    <w:uiPriority w:val="99"/>
    <w:rsid w:val="00C94B8D"/>
    <w:rPr>
      <w:rFonts w:eastAsia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860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0305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1C2880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7E39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1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64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55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5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12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60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80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7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1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32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95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07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1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84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95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407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33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47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8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15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612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5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151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4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3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7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9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1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93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0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695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0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02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4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strategy@admin.cam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searchstrategy@admin.c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3938C-E5FB-41FD-85D2-D4D3CB857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UCL / UCLH</vt:lpstr>
    </vt:vector>
  </TitlesOfParts>
  <Company>University College London</Company>
  <LinksUpToDate>false</LinksUpToDate>
  <CharactersWithSpaces>5169</CharactersWithSpaces>
  <SharedDoc>false</SharedDoc>
  <HLinks>
    <vt:vector size="6" baseType="variant">
      <vt:variant>
        <vt:i4>4784250</vt:i4>
      </vt:variant>
      <vt:variant>
        <vt:i4>0</vt:i4>
      </vt:variant>
      <vt:variant>
        <vt:i4>0</vt:i4>
      </vt:variant>
      <vt:variant>
        <vt:i4>5</vt:i4>
      </vt:variant>
      <vt:variant>
        <vt:lpwstr>mailto:researchstrategy@admin.cam.ac.uk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UCL / UCLH</dc:title>
  <dc:creator>Miller</dc:creator>
  <cp:lastModifiedBy>Claire McGlynn</cp:lastModifiedBy>
  <cp:revision>2</cp:revision>
  <cp:lastPrinted>2018-05-24T13:07:00Z</cp:lastPrinted>
  <dcterms:created xsi:type="dcterms:W3CDTF">2020-04-02T11:30:00Z</dcterms:created>
  <dcterms:modified xsi:type="dcterms:W3CDTF">2020-04-02T11:30:00Z</dcterms:modified>
</cp:coreProperties>
</file>